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3" w:rsidRDefault="002E62A3">
      <w:r>
        <w:rPr>
          <w:noProof/>
          <w:lang w:eastAsia="ru-RU"/>
        </w:rPr>
        <w:drawing>
          <wp:inline distT="0" distB="0" distL="0" distR="0">
            <wp:extent cx="9072245" cy="6600200"/>
            <wp:effectExtent l="19050" t="0" r="0" b="0"/>
            <wp:docPr id="1" name="Рисунок 1" descr="C:\Users\школа\Desktop\рабочие программы\анг.яз\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е программы\анг.яз\3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3" w:rsidRDefault="002E62A3" w:rsidP="002E62A3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2E62A3" w:rsidRDefault="002E62A3" w:rsidP="002E62A3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2A3" w:rsidRDefault="002E62A3" w:rsidP="002E62A3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Рабочая программа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английскому языку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 </w:t>
      </w:r>
      <w:r>
        <w:rPr>
          <w:rFonts w:ascii="Times New Roman" w:hAnsi="Times New Roman"/>
          <w:sz w:val="24"/>
          <w:szCs w:val="24"/>
        </w:rPr>
        <w:t>в соответствии с:</w:t>
      </w:r>
    </w:p>
    <w:p w:rsidR="002E62A3" w:rsidRDefault="002E62A3" w:rsidP="002E62A3">
      <w:pPr>
        <w:pStyle w:val="aa"/>
        <w:ind w:left="426"/>
        <w:jc w:val="both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федеральным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2E62A3" w:rsidRDefault="002E62A3" w:rsidP="002E62A3">
      <w:pPr>
        <w:pStyle w:val="aa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требованиями к результатам освоения основной образовательной программы  по английскому языку;</w:t>
      </w:r>
    </w:p>
    <w:p w:rsidR="002E62A3" w:rsidRDefault="002E62A3" w:rsidP="002E62A3">
      <w:pPr>
        <w:pStyle w:val="aa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программой формирований универсальных учебных действий;</w:t>
      </w:r>
    </w:p>
    <w:p w:rsidR="002E62A3" w:rsidRDefault="002E62A3" w:rsidP="002E62A3">
      <w:pPr>
        <w:pStyle w:val="aa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авторской программой курса «Английский с удовольствием» М.З.Биболетовой и др.</w:t>
      </w:r>
    </w:p>
    <w:p w:rsidR="002E62A3" w:rsidRDefault="002E62A3" w:rsidP="002E62A3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2E62A3" w:rsidRDefault="002E62A3" w:rsidP="002E62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Предлагаемый начальный курс английского языка имеет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</w:p>
    <w:p w:rsidR="002E62A3" w:rsidRDefault="002E62A3" w:rsidP="002E62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комплексное решение задач, стоящих перед предметом «иностранный язык», а именно </w:t>
      </w:r>
      <w:r>
        <w:rPr>
          <w:rFonts w:ascii="Times New Roman" w:hAnsi="Times New Roman"/>
          <w:b/>
          <w:sz w:val="24"/>
          <w:szCs w:val="24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2E62A3" w:rsidRDefault="002E62A3" w:rsidP="002E62A3">
      <w:pPr>
        <w:pStyle w:val="ab"/>
        <w:ind w:left="567" w:right="555"/>
        <w:rPr>
          <w:b/>
          <w:u w:val="single"/>
        </w:rPr>
      </w:pPr>
      <w:r>
        <w:t xml:space="preserve">Эта цель подразумевает решение следующих </w:t>
      </w:r>
      <w:r>
        <w:rPr>
          <w:b/>
          <w:u w:val="single"/>
        </w:rPr>
        <w:t xml:space="preserve">задач: </w:t>
      </w:r>
    </w:p>
    <w:p w:rsidR="002E62A3" w:rsidRDefault="002E62A3" w:rsidP="002E62A3">
      <w:pPr>
        <w:pStyle w:val="ab"/>
        <w:ind w:left="567" w:right="555"/>
      </w:pPr>
      <w:r>
        <w:t>• развитие коммуникативных умений уча</w:t>
      </w:r>
      <w:r>
        <w:softHyphen/>
        <w:t xml:space="preserve">щихся в говорении, чтении, понимании на слух и письме на английском языке; </w:t>
      </w:r>
    </w:p>
    <w:p w:rsidR="002E62A3" w:rsidRDefault="002E62A3" w:rsidP="002E62A3">
      <w:pPr>
        <w:pStyle w:val="ab"/>
        <w:ind w:left="567" w:right="555"/>
      </w:pPr>
      <w:r>
        <w:t>• развитие и образование учащихся сред</w:t>
      </w:r>
      <w:r>
        <w:softHyphen/>
        <w:t xml:space="preserve">ствами английского языка, а именно:  </w:t>
      </w:r>
    </w:p>
    <w:p w:rsidR="002E62A3" w:rsidRDefault="002E62A3" w:rsidP="002E62A3">
      <w:pPr>
        <w:pStyle w:val="ab"/>
        <w:ind w:left="567" w:right="555"/>
      </w:pPr>
      <w:r>
        <w:t>а) осоз</w:t>
      </w:r>
      <w:r>
        <w:softHyphen/>
        <w:t>нание ими явлений действительности, происхо</w:t>
      </w:r>
      <w:r>
        <w:softHyphen/>
        <w:t>дящих в англоговорящих странах, через знания о культуре, истории и традициях этих стран;</w:t>
      </w:r>
    </w:p>
    <w:p w:rsidR="002E62A3" w:rsidRDefault="002E62A3" w:rsidP="002E62A3">
      <w:pPr>
        <w:pStyle w:val="ab"/>
        <w:ind w:left="567" w:right="555"/>
      </w:pPr>
      <w:r>
        <w:t xml:space="preserve"> б) осознание роли родного языка и родной куль</w:t>
      </w:r>
      <w:r>
        <w:softHyphen/>
        <w:t xml:space="preserve">туры в сравнении с культурой других народов; </w:t>
      </w:r>
    </w:p>
    <w:p w:rsidR="002E62A3" w:rsidRDefault="002E62A3" w:rsidP="002E62A3">
      <w:pPr>
        <w:pStyle w:val="ab"/>
        <w:ind w:left="567" w:right="555"/>
      </w:pPr>
      <w:r>
        <w:t>в) понимание важности изучения английского языка как средства достижения взаимопонима</w:t>
      </w:r>
      <w:r>
        <w:softHyphen/>
        <w:t xml:space="preserve">ния между людьми; </w:t>
      </w:r>
    </w:p>
    <w:p w:rsidR="002E62A3" w:rsidRDefault="002E62A3" w:rsidP="002E62A3">
      <w:pPr>
        <w:pStyle w:val="ab"/>
        <w:ind w:left="567" w:right="555"/>
      </w:pPr>
      <w:r>
        <w:t>г) развитие их познаватель</w:t>
      </w:r>
      <w:r>
        <w:softHyphen/>
        <w:t xml:space="preserve">ных способностей, интереса к учению. </w:t>
      </w:r>
    </w:p>
    <w:p w:rsidR="002E62A3" w:rsidRDefault="002E62A3" w:rsidP="002E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Место предмета в базисном учебном плане.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Предмет входит в образовательную область Филология.</w:t>
      </w:r>
    </w:p>
    <w:p w:rsidR="002E62A3" w:rsidRDefault="002E62A3" w:rsidP="002E6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204 часа:  во 2, 3 и 4 клас</w:t>
      </w:r>
      <w:r>
        <w:rPr>
          <w:rFonts w:ascii="Times New Roman" w:hAnsi="Times New Roman"/>
          <w:sz w:val="24"/>
          <w:szCs w:val="24"/>
        </w:rPr>
        <w:softHyphen/>
        <w:t>сах — по 68 ч (34 учебные недели).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реализуемой авторской программы. </w:t>
      </w:r>
      <w:r>
        <w:rPr>
          <w:rFonts w:ascii="Times New Roman" w:hAnsi="Times New Roman"/>
          <w:b/>
          <w:sz w:val="24"/>
          <w:szCs w:val="24"/>
          <w:u w:val="single"/>
        </w:rPr>
        <w:t>Содержание  УМК</w:t>
      </w:r>
      <w:r>
        <w:rPr>
          <w:rFonts w:ascii="Times New Roman" w:hAnsi="Times New Roman"/>
          <w:sz w:val="24"/>
          <w:szCs w:val="24"/>
          <w:u w:val="single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7C0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” было совершенствовано  с целью реализации направлений модернизации образования, заложенных в ФГОС, а именно: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2A3" w:rsidRDefault="002E62A3" w:rsidP="002E62A3">
      <w:pPr>
        <w:pStyle w:val="ab"/>
        <w:numPr>
          <w:ilvl w:val="0"/>
          <w:numId w:val="16"/>
        </w:numPr>
      </w:pPr>
      <w:r>
        <w:t>важности формирования универсальных учебных действий (УУД)</w:t>
      </w:r>
    </w:p>
    <w:p w:rsidR="002E62A3" w:rsidRDefault="002E62A3" w:rsidP="002E62A3">
      <w:pPr>
        <w:pStyle w:val="ab"/>
        <w:numPr>
          <w:ilvl w:val="0"/>
          <w:numId w:val="16"/>
        </w:numPr>
      </w:pPr>
      <w:r>
        <w:t>концепции духовно-нравственного воспитания (формирования системы ценностей)</w:t>
      </w:r>
    </w:p>
    <w:p w:rsidR="002E62A3" w:rsidRDefault="002E62A3" w:rsidP="002E62A3">
      <w:pPr>
        <w:pStyle w:val="ab"/>
        <w:numPr>
          <w:ilvl w:val="0"/>
          <w:numId w:val="16"/>
        </w:numPr>
      </w:pPr>
      <w:r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tabs>
          <w:tab w:val="left" w:pos="36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Предметные результаты   </w:t>
      </w:r>
      <w:r>
        <w:rPr>
          <w:rFonts w:ascii="Times New Roman" w:hAnsi="Times New Roman"/>
          <w:b/>
          <w:sz w:val="24"/>
          <w:szCs w:val="24"/>
        </w:rPr>
        <w:t>3 класс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описывать человека, животное, предмет, картину;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просить о помощи или предложить свою помощь;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запрашивать необходимую информацию о ком-либо или о чем-либо;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  приглашать к совместной деятельности (например, к игре)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понимать общеесодержание учебных и аутентичных текстов (рассказы, стихи, считалки) 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догадываться о значении некоторых слов по контексту;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   переспрашивать с целью уточнения содержания с помощью клише типа: «Excuse me?» </w:t>
      </w:r>
      <w:r>
        <w:rPr>
          <w:rFonts w:ascii="Times New Roman" w:hAnsi="Times New Roman"/>
          <w:b/>
          <w:sz w:val="24"/>
          <w:szCs w:val="24"/>
        </w:rPr>
        <w:t>Чтение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выразительно читать вслух;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читать про себя с целью: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   читать про себя с целью полного и точного понимания содержания учебных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составлять и записывать план прочитанного;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составлять и записывать рассказ на определенную тему;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воспроизводить графически и каллиграфически корректно все буквы алфавита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отличать буквы от знаков транскрипции.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группировать слова в соответствии с изученными правилами чтения;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уточнять написание слова по словарю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произносить все звуки английского алфавита;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различать на слух звуки английского и русского алфавита;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соблюдать интонацию перечисления;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   читать изучаемые слова по транскрипции;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узнавать простые словообразовательные элементы;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3-го класса научится: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употреблять правильный порядок слов в предложении;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употреблять единственное и множественное число;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2E62A3" w:rsidRDefault="002E62A3" w:rsidP="002E62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pStyle w:val="ab"/>
      </w:pPr>
    </w:p>
    <w:p w:rsidR="002E62A3" w:rsidRDefault="002E62A3" w:rsidP="002E62A3">
      <w:pPr>
        <w:tabs>
          <w:tab w:val="left" w:pos="36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2A3" w:rsidRDefault="002E62A3" w:rsidP="002E62A3">
      <w:pPr>
        <w:tabs>
          <w:tab w:val="left" w:pos="36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2A3" w:rsidRDefault="002E62A3" w:rsidP="002E62A3">
      <w:pPr>
        <w:tabs>
          <w:tab w:val="left" w:pos="36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2A3" w:rsidRDefault="002E62A3" w:rsidP="002E62A3"/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2A3" w:rsidRDefault="002E62A3" w:rsidP="002E6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441"/>
        <w:tblW w:w="53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569"/>
        <w:gridCol w:w="644"/>
        <w:gridCol w:w="598"/>
        <w:gridCol w:w="19"/>
        <w:gridCol w:w="15"/>
        <w:gridCol w:w="12"/>
        <w:gridCol w:w="15"/>
        <w:gridCol w:w="31"/>
        <w:gridCol w:w="6"/>
        <w:gridCol w:w="22"/>
        <w:gridCol w:w="679"/>
        <w:gridCol w:w="1521"/>
        <w:gridCol w:w="1808"/>
        <w:gridCol w:w="2777"/>
        <w:gridCol w:w="1675"/>
        <w:gridCol w:w="1388"/>
        <w:gridCol w:w="1441"/>
        <w:gridCol w:w="969"/>
      </w:tblGrid>
      <w:tr w:rsidR="007764F9" w:rsidRPr="00E80CF9" w:rsidTr="002E62A3">
        <w:trPr>
          <w:trHeight w:val="390"/>
        </w:trPr>
        <w:tc>
          <w:tcPr>
            <w:tcW w:w="76" w:type="pct"/>
            <w:vMerge w:val="restar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9" w:type="pct"/>
            <w:vMerge w:val="restar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9" w:type="pct"/>
            <w:vMerge w:val="restar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  часов</w:t>
            </w:r>
          </w:p>
        </w:tc>
        <w:tc>
          <w:tcPr>
            <w:tcW w:w="453" w:type="pct"/>
            <w:gridSpan w:val="9"/>
            <w:tcBorders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93" w:type="pct"/>
            <w:vMerge w:val="restar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</w:t>
            </w: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вопросы, рассматриваемые на уроке</w:t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Планируемые результаты</w:t>
            </w:r>
          </w:p>
        </w:tc>
        <w:tc>
          <w:tcPr>
            <w:tcW w:w="450" w:type="pct"/>
            <w:vMerge w:val="restar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</w:t>
            </w: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 условиям</w:t>
            </w:r>
          </w:p>
        </w:tc>
        <w:tc>
          <w:tcPr>
            <w:tcW w:w="467" w:type="pct"/>
            <w:vMerge w:val="restar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</w:t>
            </w:r>
          </w:p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урока</w:t>
            </w:r>
          </w:p>
        </w:tc>
        <w:tc>
          <w:tcPr>
            <w:tcW w:w="314" w:type="pct"/>
            <w:vMerge w:val="restart"/>
          </w:tcPr>
          <w:p w:rsidR="007764F9" w:rsidRPr="00FB35D5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FB35D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Виды </w:t>
            </w:r>
            <w:r w:rsidRPr="00FB35D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контроля</w:t>
            </w:r>
          </w:p>
        </w:tc>
      </w:tr>
      <w:tr w:rsidR="007764F9" w:rsidRPr="00E80CF9" w:rsidTr="002E62A3">
        <w:trPr>
          <w:trHeight w:val="405"/>
        </w:trPr>
        <w:tc>
          <w:tcPr>
            <w:tcW w:w="76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F7A68">
              <w:rPr>
                <w:rFonts w:ascii="Times New Roman" w:hAnsi="Times New Roman"/>
                <w:i/>
                <w:sz w:val="20"/>
                <w:szCs w:val="20"/>
              </w:rPr>
              <w:t>план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F7A68">
              <w:rPr>
                <w:rFonts w:ascii="Times New Roman" w:hAnsi="Times New Roman"/>
                <w:i/>
                <w:sz w:val="20"/>
                <w:szCs w:val="20"/>
              </w:rPr>
              <w:t>факт</w:t>
            </w:r>
          </w:p>
        </w:tc>
        <w:tc>
          <w:tcPr>
            <w:tcW w:w="493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7A68">
              <w:rPr>
                <w:rFonts w:ascii="Times New Roman" w:hAnsi="Times New Roman"/>
                <w:i/>
                <w:sz w:val="20"/>
                <w:szCs w:val="20"/>
              </w:rPr>
              <w:t>предметные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7A68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7764F9" w:rsidRPr="00DF7A68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7A68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</w:p>
        </w:tc>
        <w:tc>
          <w:tcPr>
            <w:tcW w:w="450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DF7A6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A68">
              <w:rPr>
                <w:rFonts w:ascii="Times New Roman" w:hAnsi="Times New Roman"/>
                <w:b/>
                <w:i/>
                <w:sz w:val="20"/>
                <w:szCs w:val="20"/>
              </w:rPr>
              <w:t>№ 1 Школа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Новенький в классе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Введение лексики,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вопросительное слово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предлоги места.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задавать  и отвечать на вопросы о местонахождении предметов; знать лексику по теме «Школа».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демонстрационный материал.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vAlign w:val="center"/>
          </w:tcPr>
          <w:p w:rsidR="007764F9" w:rsidRPr="006D3026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класс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школьных предметов. Звук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548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0548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0548C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названия школьных предметов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, уметь вести: диалог-расспрос (запрос информации и ответ на него)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школьной жизнью зарубежных сверстников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 использованием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 любимые предметы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дней недели.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FB35D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диалогов и небольших монологических высказываний.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FB35D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рассказать  и расспросить о  школьном расписании, применяя изученную и новую лексику.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Распорядок дня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новой лексики по теме.</w:t>
            </w:r>
          </w:p>
          <w:p w:rsidR="007764F9" w:rsidRPr="0057403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7403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/. Диалог «Школа» на полное понимание содержания и смысла.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57403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574038">
              <w:rPr>
                <w:rFonts w:ascii="Times New Roman" w:hAnsi="Times New Roman"/>
                <w:sz w:val="20"/>
                <w:szCs w:val="20"/>
              </w:rPr>
              <w:t>вести диалог на заданную тему, опираясь на речевые образцы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зарубежному сверстнику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Активизация лексики.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Умение 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изученную лексику в письме.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закрепления ЗУН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классный альбом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Активизация лексики. </w:t>
            </w:r>
          </w:p>
          <w:p w:rsidR="007764F9" w:rsidRPr="000D358B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монологического высказывания.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закрепления ЗУН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на основе прослушанной истории.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текст по образцу.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9744F4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4F4">
              <w:rPr>
                <w:rFonts w:ascii="Times New Roman" w:hAnsi="Times New Roman"/>
                <w:b/>
                <w:i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Давайте радоваться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9" w:type="pct"/>
            <w:vAlign w:val="center"/>
          </w:tcPr>
          <w:p w:rsidR="007764F9" w:rsidRPr="0005424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892CC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Continuous Tense.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оставление диалогов.</w:t>
            </w:r>
          </w:p>
          <w:p w:rsidR="007764F9" w:rsidRPr="00375CB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/ŋ/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</w:t>
            </w:r>
          </w:p>
          <w:p w:rsidR="007764F9" w:rsidRPr="007B74DB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этикетные диалоги в типичных ситуациях общения; диалог-расспрос (запрос информации и ответ на него)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Песня «Давай радоваться!»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лексики по теме. </w:t>
            </w:r>
          </w:p>
          <w:p w:rsidR="007764F9" w:rsidRPr="00C4654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грамматических навыков использования настоящего продолженного времени.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описывать действия, применяя новую лексику.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7C243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9" w:type="pct"/>
            <w:vAlign w:val="center"/>
          </w:tcPr>
          <w:p w:rsidR="007764F9" w:rsidRPr="00892CC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“Let’s…” 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892CC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Let’s…</w:t>
            </w:r>
            <w:r>
              <w:rPr>
                <w:rFonts w:ascii="Times New Roman" w:hAnsi="Times New Roman"/>
                <w:sz w:val="20"/>
                <w:szCs w:val="20"/>
              </w:rPr>
              <w:t>» («Давай…»)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 11, 12, 13.</w:t>
            </w:r>
          </w:p>
          <w:p w:rsidR="007764F9" w:rsidRPr="00375CB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/ei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вести</w:t>
            </w:r>
          </w:p>
          <w:p w:rsidR="007764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иало</w:t>
            </w:r>
            <w:r>
              <w:rPr>
                <w:rFonts w:ascii="Times New Roman" w:hAnsi="Times New Roman"/>
                <w:sz w:val="20"/>
                <w:szCs w:val="20"/>
              </w:rPr>
              <w:t>ги этикетного характера в типичных ситуациях общения, применяя новую структуру и изученную лексику.</w:t>
            </w:r>
          </w:p>
          <w:p w:rsidR="007764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92CC0">
              <w:rPr>
                <w:rFonts w:ascii="Times New Roman" w:hAnsi="Times New Roman"/>
                <w:sz w:val="20"/>
                <w:szCs w:val="20"/>
              </w:rPr>
              <w:t>мение различать и произносить числительные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764F9" w:rsidRPr="00892CC0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 том числе иностранного,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Стихотворение «Я смотрю ТВ»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 14 – 20.</w:t>
            </w:r>
          </w:p>
          <w:p w:rsidR="007764F9" w:rsidRPr="007C243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диалогов.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92CC0">
              <w:rPr>
                <w:rFonts w:ascii="Times New Roman" w:hAnsi="Times New Roman"/>
                <w:sz w:val="20"/>
                <w:szCs w:val="20"/>
              </w:rPr>
              <w:t>мение различать и произносить числительные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764F9" w:rsidRPr="007C243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ответ на него), читать правильно слова с новым сочетанием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досуг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Монологический рассказ по семейным фотографиям.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2435">
              <w:rPr>
                <w:rFonts w:ascii="Times New Roman" w:hAnsi="Times New Roman"/>
                <w:sz w:val="20"/>
                <w:szCs w:val="20"/>
              </w:rPr>
              <w:t>Закрепить умение опис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ывать действия людей. </w:t>
            </w:r>
          </w:p>
          <w:p w:rsidR="007764F9" w:rsidRPr="007C2435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игра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составление диалогов.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B6132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1328">
              <w:rPr>
                <w:rFonts w:ascii="Times New Roman" w:hAnsi="Times New Roman"/>
                <w:sz w:val="20"/>
                <w:szCs w:val="20"/>
              </w:rPr>
              <w:t>Закрепить умение описывать картинку, используя настоящее продолженное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группах, карточки.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ольная работа №1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«Давайте радоваться»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B6132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1328">
              <w:rPr>
                <w:rFonts w:ascii="Times New Roman" w:hAnsi="Times New Roman"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онтрольный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764F9" w:rsidRPr="00B6132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13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№3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День р</w:t>
            </w:r>
            <w:r w:rsidRPr="00B61328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жд</w:t>
            </w:r>
            <w:r w:rsidRPr="00B61328">
              <w:rPr>
                <w:rFonts w:ascii="Times New Roman" w:hAnsi="Times New Roman"/>
                <w:b/>
                <w:i/>
                <w:sz w:val="20"/>
                <w:szCs w:val="20"/>
              </w:rPr>
              <w:t>ения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9" w:type="pct"/>
            <w:vAlign w:val="center"/>
          </w:tcPr>
          <w:p w:rsidR="007764F9" w:rsidRPr="0005424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54243">
              <w:rPr>
                <w:rFonts w:ascii="Times New Roman" w:hAnsi="Times New Roman"/>
                <w:sz w:val="20"/>
                <w:szCs w:val="20"/>
              </w:rPr>
              <w:t>Времена года и месяцы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Времена года и месяцы. 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монологических высказываний.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называть месяцы, строить монологическое высказывание о своем дне рождении.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Притяжательный падеж существительных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Вопросительное слово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Притяжательный падеж существительных.</w:t>
            </w:r>
          </w:p>
          <w:p w:rsidR="007764F9" w:rsidRPr="0055668B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диалогов. </w:t>
            </w:r>
          </w:p>
          <w:p w:rsidR="007764F9" w:rsidRPr="0055668B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55668B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вести беседу о  чьем – либо дне рождении.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 would like…” .</w:t>
            </w:r>
          </w:p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«Я хотел бы…»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would like…”. </w:t>
            </w:r>
          </w:p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1C26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 would you like?</w:t>
            </w:r>
            <w:r w:rsidRPr="001C26DE">
              <w:rPr>
                <w:rFonts w:ascii="Times New Roman" w:hAnsi="Times New Roman"/>
                <w:sz w:val="20"/>
                <w:szCs w:val="20"/>
                <w:lang w:val="en-US"/>
              </w:rPr>
              <w:t>».</w:t>
            </w:r>
          </w:p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Знать новую лексику, </w:t>
            </w:r>
            <w:r>
              <w:rPr>
                <w:rFonts w:ascii="Times New Roman" w:hAnsi="Times New Roman"/>
                <w:sz w:val="20"/>
                <w:szCs w:val="20"/>
              </w:rPr>
              <w:t>уметь составлять диалоги с новой структурой.</w:t>
            </w:r>
          </w:p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подарок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новой лексики.</w:t>
            </w:r>
          </w:p>
          <w:p w:rsidR="007764F9" w:rsidRPr="001C2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Goodie</w:t>
            </w:r>
            <w:r w:rsidRPr="001C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bags</w:t>
            </w:r>
            <w:r>
              <w:rPr>
                <w:rFonts w:ascii="Times New Roman" w:hAnsi="Times New Roman"/>
                <w:sz w:val="20"/>
                <w:szCs w:val="20"/>
              </w:rPr>
              <w:t>», подбор эквивалента в русском языке.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материале, уметь читать: вслух небольшие тексты, построенные на изученном языковом материале;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оздравительная открытка.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правила написания поздравительной открытки.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Знать, как оформить поздравительную открытку, владеть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основами письменной речи: писать с опорой на образец короткое личное письмо.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иност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 материал.</w:t>
            </w: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Вечеринка именинницы.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изученного лексического материала.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материале, уметь читать: вслух небольшие тексты, построенные на изученном языковом материале;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 празднования дня рождения в мире.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лексика.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традиций в разных странах.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разные традиции празднования дня рождения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, знать новые слова пон</w:t>
            </w:r>
            <w:r>
              <w:rPr>
                <w:rFonts w:ascii="Times New Roman" w:hAnsi="Times New Roman"/>
                <w:sz w:val="20"/>
                <w:szCs w:val="20"/>
              </w:rPr>
              <w:t>имать особенности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семейных праздников и традиций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Воспитание уважения к культуре народов англоязычных стран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935981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35981">
              <w:rPr>
                <w:rFonts w:ascii="Times New Roman" w:hAnsi="Times New Roman"/>
                <w:b/>
                <w:i/>
                <w:sz w:val="20"/>
                <w:szCs w:val="20"/>
              </w:rPr>
              <w:t>№4 Моя любимая игрушка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ручной робот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Новая ле</w:t>
            </w:r>
            <w:r>
              <w:rPr>
                <w:rFonts w:ascii="Times New Roman" w:hAnsi="Times New Roman"/>
                <w:sz w:val="20"/>
                <w:szCs w:val="20"/>
              </w:rPr>
              <w:t>ксика, оборот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42609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i: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42609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</w:t>
            </w:r>
            <w:r>
              <w:rPr>
                <w:rFonts w:ascii="Times New Roman" w:hAnsi="Times New Roman"/>
                <w:sz w:val="20"/>
                <w:szCs w:val="20"/>
              </w:rPr>
              <w:t>оборот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42609D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» в утвердительной и отрицательной форме.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Прилагательные для описания внешности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Прилагательные.</w:t>
            </w:r>
          </w:p>
          <w:p w:rsidR="007764F9" w:rsidRPr="0056572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Модальный глагол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56572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 xml:space="preserve"> вести диалог о способностях роботов разных конструкций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56572D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Стихотворение «Где джем?»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Pr="002E62A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2E62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?»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/u/.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42609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</w:t>
            </w:r>
            <w:r>
              <w:rPr>
                <w:rFonts w:ascii="Times New Roman" w:hAnsi="Times New Roman"/>
                <w:sz w:val="20"/>
                <w:szCs w:val="20"/>
              </w:rPr>
              <w:t>вопрос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56572D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», уметь отвечать на него, используя новую лексику.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56572D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9" w:type="pct"/>
            <w:vAlign w:val="center"/>
          </w:tcPr>
          <w:p w:rsidR="007764F9" w:rsidRPr="00B839A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839A5">
              <w:rPr>
                <w:rFonts w:ascii="Times New Roman" w:hAnsi="Times New Roman"/>
                <w:sz w:val="20"/>
                <w:szCs w:val="20"/>
              </w:rPr>
              <w:t>Описание способностей (особенностей) персонажа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лексика.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/θ/.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B839A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B839A5">
              <w:rPr>
                <w:rFonts w:ascii="Times New Roman" w:hAnsi="Times New Roman"/>
                <w:sz w:val="20"/>
                <w:szCs w:val="20"/>
              </w:rPr>
              <w:t xml:space="preserve"> составлять подробное описание кого-либо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56572D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Объявление о пропаже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изученного материала.</w:t>
            </w:r>
          </w:p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особенности составления объявления о пропаже животного.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изученного лексического материала.</w:t>
            </w:r>
          </w:p>
          <w:p w:rsidR="007764F9" w:rsidRP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монологического высказывания. </w:t>
            </w:r>
          </w:p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</w:rPr>
              <w:t>; уметь составлять текст на основе услышанного.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бщее представление о мире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ота № 3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«Моя любимая игрушка»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gridSpan w:val="6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D147F">
              <w:rPr>
                <w:rFonts w:ascii="Times New Roman" w:hAnsi="Times New Roman"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онтрольный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E80CF9" w:rsidRDefault="007764F9" w:rsidP="0030649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№5 </w:t>
            </w:r>
            <w:r w:rsidRPr="003D147F">
              <w:rPr>
                <w:rFonts w:ascii="Times New Roman" w:hAnsi="Times New Roman"/>
                <w:b/>
                <w:i/>
                <w:sz w:val="20"/>
                <w:szCs w:val="20"/>
              </w:rPr>
              <w:t>Сафари парк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  <w:gridSpan w:val="3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gridSpan w:val="6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9" w:type="pct"/>
            <w:vAlign w:val="center"/>
          </w:tcPr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D147F">
              <w:rPr>
                <w:rFonts w:ascii="Times New Roman" w:hAnsi="Times New Roman"/>
                <w:sz w:val="20"/>
                <w:szCs w:val="20"/>
              </w:rPr>
              <w:t>Настоящее продолженное время в сравнении с настоящим простым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временем.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gridSpan w:val="6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Continuous Tense, Present Simple Tense.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лексика по теме.</w:t>
            </w:r>
          </w:p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краткого описания по картинке.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3D147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3D147F">
              <w:rPr>
                <w:rFonts w:ascii="Times New Roman" w:hAnsi="Times New Roman"/>
                <w:sz w:val="20"/>
                <w:szCs w:val="20"/>
              </w:rPr>
              <w:t xml:space="preserve"> описывать дейс</w:t>
            </w:r>
            <w:r>
              <w:rPr>
                <w:rFonts w:ascii="Times New Roman" w:hAnsi="Times New Roman"/>
                <w:sz w:val="20"/>
                <w:szCs w:val="20"/>
              </w:rPr>
              <w:t>твие животного, используя формы настоящего</w:t>
            </w:r>
            <w:r w:rsidRPr="003D147F">
              <w:rPr>
                <w:rFonts w:ascii="Times New Roman" w:hAnsi="Times New Roman"/>
                <w:sz w:val="20"/>
                <w:szCs w:val="20"/>
              </w:rPr>
              <w:t xml:space="preserve"> времен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56572D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2971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Названия животных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Названия диких животных.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диалогов.</w:t>
            </w:r>
          </w:p>
          <w:p w:rsidR="007764F9" w:rsidRPr="00A07544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особенностей употребления модального глагола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</w:rPr>
              <w:t>» в вопросах.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</w:rPr>
              <w:t>. Уметь составлять диалоги на основе прочитанного текста.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  <w:r w:rsidRPr="003923CC">
              <w:rPr>
                <w:b/>
                <w:sz w:val="28"/>
                <w:szCs w:val="28"/>
              </w:rPr>
              <w:t>.</w:t>
            </w:r>
            <w:r w:rsidRPr="00392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" w:type="pct"/>
          </w:tcPr>
          <w:p w:rsidR="007764F9" w:rsidRPr="0056572D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09" w:type="pct"/>
            <w:vAlign w:val="center"/>
          </w:tcPr>
          <w:p w:rsidR="007764F9" w:rsidRPr="00873312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«Где ты живешь?»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Названия стран и континентов.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диалоги о месте жительства. Знать,  как</w:t>
            </w:r>
          </w:p>
          <w:p w:rsidR="007764F9" w:rsidRPr="00873312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73312">
              <w:rPr>
                <w:rFonts w:ascii="Times New Roman" w:hAnsi="Times New Roman"/>
                <w:sz w:val="20"/>
                <w:szCs w:val="20"/>
              </w:rPr>
              <w:t>спросить и ответить о местах обитания животных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ообществе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" w:type="pct"/>
            <w:vAlign w:val="center"/>
          </w:tcPr>
          <w:p w:rsidR="007764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Домашние и дикие животные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новой лексики по теме. </w:t>
            </w:r>
          </w:p>
          <w:p w:rsidR="007764F9" w:rsidRPr="00873312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Simple Tense.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873312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73312">
              <w:rPr>
                <w:rFonts w:ascii="Times New Roman" w:hAnsi="Times New Roman"/>
                <w:sz w:val="20"/>
                <w:szCs w:val="20"/>
              </w:rPr>
              <w:t>мение вести диалог о привычках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Мое любимое животное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Монологическое высказывание с элементами описания животного.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общением, рассказом, характерис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тикой (персонажей)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«Дикие животные».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Названия животных и стран.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Простое настоящее время.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 как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73312">
              <w:rPr>
                <w:rFonts w:ascii="Times New Roman" w:hAnsi="Times New Roman"/>
                <w:sz w:val="20"/>
                <w:szCs w:val="20"/>
              </w:rPr>
              <w:t>спросить и ответить о местах обитания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описать животное.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Названия диких животных. Вопросительная форма простого настоящего времени.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читать: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вслух небольшие тексты, 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построенные на изученном языковом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материале.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E92588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92588">
              <w:rPr>
                <w:rFonts w:ascii="Times New Roman" w:hAnsi="Times New Roman"/>
                <w:b/>
                <w:i/>
                <w:sz w:val="20"/>
                <w:szCs w:val="20"/>
              </w:rPr>
              <w:t>№6 Одежда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 одежды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новой лексики по теме.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онимать значение лексических единиц в письменном и устном тексте;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использовать в речи лексические единицы,</w:t>
            </w:r>
            <w:r w:rsidRPr="00E80C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You’d better wear …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64F9" w:rsidRPr="00E9258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«Тебе лучше одеть…»)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чтение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E9258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better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E92588">
              <w:rPr>
                <w:rFonts w:ascii="Times New Roman" w:hAnsi="Times New Roman"/>
                <w:sz w:val="20"/>
                <w:szCs w:val="20"/>
              </w:rPr>
              <w:t xml:space="preserve"> дать совет о том, что надеть, в зависимости от погоды, используя структуру “You`d better…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7764F9" w:rsidRPr="00E9258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сообществе, 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ормирование ценностного отношения к здоровью и здоровому образу жизни.</w:t>
            </w:r>
          </w:p>
        </w:tc>
        <w:tc>
          <w:tcPr>
            <w:tcW w:w="450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Песенка про робота. 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would like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7764F9" w:rsidRPr="007F5055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/dЗ/.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9258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92588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92588">
              <w:rPr>
                <w:rFonts w:ascii="Times New Roman" w:hAnsi="Times New Roman"/>
                <w:sz w:val="20"/>
                <w:szCs w:val="20"/>
              </w:rPr>
              <w:t xml:space="preserve"> спросить и ответить о том, кем бы хотели быть и что хотели бы делать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3), 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09" w:type="pct"/>
            <w:vAlign w:val="center"/>
          </w:tcPr>
          <w:p w:rsidR="007764F9" w:rsidRPr="008334D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334D6">
              <w:rPr>
                <w:rFonts w:ascii="Times New Roman" w:hAnsi="Times New Roman"/>
                <w:sz w:val="20"/>
                <w:szCs w:val="20"/>
              </w:rPr>
              <w:t>Описание гардероба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look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Прилагательные.</w:t>
            </w:r>
          </w:p>
          <w:p w:rsidR="007764F9" w:rsidRPr="009F3EF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/∫/.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8334D6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8334D6">
              <w:rPr>
                <w:rFonts w:ascii="Times New Roman" w:hAnsi="Times New Roman"/>
                <w:sz w:val="20"/>
                <w:szCs w:val="20"/>
              </w:rPr>
              <w:t xml:space="preserve"> вести диалог об одежде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«Что ты носишь?»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A50EE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A50E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 are you wearing?</w:t>
            </w:r>
            <w:r w:rsidRPr="00A50EE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активизация лексики.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</w:t>
            </w:r>
            <w:r>
              <w:rPr>
                <w:rFonts w:ascii="Times New Roman" w:hAnsi="Times New Roman"/>
                <w:sz w:val="20"/>
                <w:szCs w:val="20"/>
              </w:rPr>
              <w:t>ет на него).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09" w:type="pct"/>
            <w:vAlign w:val="center"/>
          </w:tcPr>
          <w:p w:rsidR="007764F9" w:rsidRPr="00A50EE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пройденной лексики по теме. Простое продолженное время.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A50EED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A50EED">
              <w:rPr>
                <w:rFonts w:ascii="Times New Roman" w:hAnsi="Times New Roman"/>
                <w:sz w:val="20"/>
                <w:szCs w:val="20"/>
              </w:rPr>
              <w:t>опис</w:t>
            </w:r>
            <w:r>
              <w:rPr>
                <w:rFonts w:ascii="Times New Roman" w:hAnsi="Times New Roman"/>
                <w:sz w:val="20"/>
                <w:szCs w:val="20"/>
              </w:rPr>
              <w:t>ывать</w:t>
            </w:r>
            <w:r w:rsidRPr="00A50EED">
              <w:rPr>
                <w:rFonts w:ascii="Times New Roman" w:hAnsi="Times New Roman"/>
                <w:sz w:val="20"/>
                <w:szCs w:val="20"/>
              </w:rPr>
              <w:t xml:space="preserve"> одежду и внешность персонажа из придуманного мира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4 «Одежда»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1C5A34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C5A34">
              <w:rPr>
                <w:rFonts w:ascii="Times New Roman" w:hAnsi="Times New Roman"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764F9" w:rsidRPr="00A50EED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50EED">
              <w:rPr>
                <w:rFonts w:ascii="Times New Roman" w:hAnsi="Times New Roman"/>
                <w:b/>
                <w:i/>
                <w:sz w:val="20"/>
                <w:szCs w:val="20"/>
              </w:rPr>
              <w:t>№7 Я и музыка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09" w:type="pct"/>
            <w:vAlign w:val="center"/>
          </w:tcPr>
          <w:p w:rsidR="007764F9" w:rsidRPr="000845D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845DF"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музыкальных инструментов. Определенный артикль.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0845D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845DF">
              <w:rPr>
                <w:rFonts w:ascii="Times New Roman" w:hAnsi="Times New Roman"/>
                <w:sz w:val="20"/>
                <w:szCs w:val="20"/>
              </w:rPr>
              <w:t>мение вести диалог о музыкальных инструментах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09" w:type="pct"/>
            <w:vAlign w:val="center"/>
          </w:tcPr>
          <w:p w:rsidR="007764F9" w:rsidRPr="000845D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845DF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0845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“To be going to…” </w:t>
            </w:r>
            <w:r w:rsidRPr="000845DF">
              <w:rPr>
                <w:rFonts w:ascii="Times New Roman" w:hAnsi="Times New Roman"/>
                <w:sz w:val="20"/>
                <w:szCs w:val="20"/>
              </w:rPr>
              <w:t>(ближайшее будущее время)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употребления структуры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084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084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084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>», составление диалогов на основе прочитанного текста.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0845D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845DF">
              <w:rPr>
                <w:rFonts w:ascii="Times New Roman" w:hAnsi="Times New Roman"/>
                <w:sz w:val="20"/>
                <w:szCs w:val="20"/>
              </w:rPr>
              <w:t>Умение вести диалог о намерениях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«Драконья история»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диалога.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диалога на основе прочитанного текста.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226E5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6C36D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</w:t>
            </w:r>
            <w:r w:rsidRPr="006C36DE">
              <w:rPr>
                <w:rFonts w:ascii="Times New Roman" w:hAnsi="Times New Roman"/>
                <w:sz w:val="20"/>
                <w:szCs w:val="20"/>
              </w:rPr>
              <w:t>просить и ответить о действиях предполагаемых к совершению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09" w:type="pct"/>
            <w:vAlign w:val="center"/>
          </w:tcPr>
          <w:p w:rsidR="007764F9" w:rsidRPr="00226E5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«Музыкальный вечер»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8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картинки с использованием структуры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397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7764F9" w:rsidRPr="003977FC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диалога.</w:t>
            </w:r>
          </w:p>
          <w:p w:rsidR="007764F9" w:rsidRPr="00226E5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</w:t>
            </w:r>
            <w:r w:rsidRPr="006C36DE">
              <w:rPr>
                <w:rFonts w:ascii="Times New Roman" w:hAnsi="Times New Roman"/>
                <w:sz w:val="20"/>
                <w:szCs w:val="20"/>
              </w:rPr>
              <w:t>просить и ответить о действиях предполагаемых к совершению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приглашений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правила оформления приглашений.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лексического и грамматического материала.</w:t>
            </w:r>
          </w:p>
          <w:p w:rsidR="007764F9" w:rsidRPr="00226E5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226E5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оформлять приглашения, писать о намерениях.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</w:t>
            </w:r>
            <w:r>
              <w:rPr>
                <w:rFonts w:ascii="Times New Roman" w:hAnsi="Times New Roman"/>
                <w:sz w:val="20"/>
                <w:szCs w:val="20"/>
              </w:rPr>
              <w:t>ставление о мире как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9" w:type="pct"/>
            <w:vAlign w:val="center"/>
          </w:tcPr>
          <w:p w:rsidR="007764F9" w:rsidRPr="001760ED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760ED">
              <w:rPr>
                <w:rFonts w:ascii="Times New Roman" w:hAnsi="Times New Roman"/>
                <w:sz w:val="20"/>
                <w:szCs w:val="20"/>
              </w:rPr>
              <w:t>Какие бывают праздники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</w:t>
            </w:r>
            <w:r>
              <w:rPr>
                <w:rFonts w:ascii="Times New Roman" w:hAnsi="Times New Roman"/>
                <w:sz w:val="20"/>
                <w:szCs w:val="20"/>
              </w:rPr>
              <w:t>/.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читать текст с извлечением необходимой информации.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использовать в речи лексические единицы, обслуживающие ситуации общения в пределах тематики начальной школы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коммуникативной задачей.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 урок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2BC6">
              <w:rPr>
                <w:rFonts w:ascii="Times New Roman" w:hAnsi="Times New Roman"/>
                <w:b/>
                <w:i/>
                <w:sz w:val="20"/>
                <w:szCs w:val="20"/>
              </w:rPr>
              <w:t>№8 Покупки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09" w:type="pct"/>
            <w:vAlign w:val="center"/>
          </w:tcPr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Местоимения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some, any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Новая лексика, </w:t>
            </w:r>
          </w:p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some, any.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использовать в речи новые  лексические единицы, уметь читать правильно слова с новым сочетанием</w:t>
            </w:r>
            <w:r w:rsidRPr="00DB2B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DB2BC6">
              <w:rPr>
                <w:rFonts w:ascii="Times New Roman" w:hAnsi="Times New Roman"/>
                <w:sz w:val="20"/>
                <w:szCs w:val="20"/>
              </w:rPr>
              <w:t xml:space="preserve"> вести диалог о покупках с использованием наречия «несколько»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09" w:type="pct"/>
            <w:vAlign w:val="center"/>
          </w:tcPr>
          <w:p w:rsidR="007764F9" w:rsidRPr="00DB2BC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2BC6">
              <w:rPr>
                <w:rFonts w:ascii="Times New Roman" w:hAnsi="Times New Roman"/>
                <w:sz w:val="20"/>
                <w:szCs w:val="20"/>
              </w:rPr>
              <w:t>Составление списка покупок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лексики по теме.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Список покупок.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5C61E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</w:t>
            </w:r>
            <w:r>
              <w:rPr>
                <w:rFonts w:ascii="Times New Roman" w:hAnsi="Times New Roman"/>
                <w:sz w:val="20"/>
                <w:szCs w:val="20"/>
              </w:rPr>
              <w:t>новый лексический материал. Уметь составлять вопросы и ответы, используя глагол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5C6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C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ренировочный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>…?» («</w:t>
            </w:r>
            <w:r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стоит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>?»)</w:t>
            </w:r>
          </w:p>
        </w:tc>
        <w:tc>
          <w:tcPr>
            <w:tcW w:w="209" w:type="pct"/>
          </w:tcPr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How much is/are…?</w:t>
            </w:r>
            <w:r w:rsidRPr="00D5199E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 «В магазине».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особенности употребления структуры,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D5199E">
              <w:rPr>
                <w:rFonts w:ascii="Times New Roman" w:hAnsi="Times New Roman"/>
                <w:sz w:val="20"/>
                <w:szCs w:val="20"/>
              </w:rPr>
              <w:t xml:space="preserve"> спросить и ответить о том, сколько стоит вещь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 том числе иностранного,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единицы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 30,40,50,60,70,80,90,100.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единицы.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D5199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5199E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D5199E">
              <w:rPr>
                <w:rFonts w:ascii="Times New Roman" w:hAnsi="Times New Roman"/>
                <w:sz w:val="20"/>
                <w:szCs w:val="20"/>
              </w:rPr>
              <w:t xml:space="preserve"> вести диалог о ценах на товары; решать примеры с числительными в пределах 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Шопинг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C751E8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</w:t>
            </w:r>
            <w:r w:rsidRPr="00C751E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C751E8">
              <w:rPr>
                <w:rFonts w:ascii="Times New Roman" w:hAnsi="Times New Roman"/>
                <w:sz w:val="20"/>
                <w:szCs w:val="20"/>
              </w:rPr>
              <w:t xml:space="preserve"> вести диалог о свойствах и ценах товаров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теме. 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рассказа о необычном магазине. 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использовать в речи лексические единицы, обслуживающие ситуации общения в пределах тематики начальной школы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коммуникативной задачей.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9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№5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«Покупки».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1C5A34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C5A34">
              <w:rPr>
                <w:rFonts w:ascii="Times New Roman" w:hAnsi="Times New Roman"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1C5A34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текматический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7764F9" w:rsidRPr="001C5A34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C5A34">
              <w:rPr>
                <w:rFonts w:ascii="Times New Roman" w:hAnsi="Times New Roman"/>
                <w:b/>
                <w:i/>
                <w:sz w:val="20"/>
                <w:szCs w:val="20"/>
              </w:rPr>
              <w:t>№9 Погода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погода?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4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теме. 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«Какая сегодня погода?»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A34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What’s the weather like today?</w:t>
            </w:r>
            <w:r w:rsidRPr="001C5A34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1C5A34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1C5A34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C5A34">
              <w:rPr>
                <w:rFonts w:ascii="Times New Roman" w:hAnsi="Times New Roman"/>
                <w:sz w:val="20"/>
                <w:szCs w:val="20"/>
              </w:rPr>
              <w:t>мение вести диалог о погодных условиях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09" w:type="pct"/>
            <w:vAlign w:val="center"/>
          </w:tcPr>
          <w:p w:rsidR="007764F9" w:rsidRPr="00B557BA" w:rsidRDefault="007764F9" w:rsidP="0030649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557BA">
              <w:rPr>
                <w:rFonts w:ascii="Times New Roman" w:hAnsi="Times New Roman"/>
                <w:sz w:val="18"/>
                <w:szCs w:val="18"/>
              </w:rPr>
              <w:t>Географические названия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лексики по теме.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«Путешествие в Россию».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B557BA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как</w:t>
            </w:r>
            <w:r w:rsidRPr="00B557BA">
              <w:rPr>
                <w:rFonts w:ascii="Times New Roman" w:hAnsi="Times New Roman"/>
                <w:sz w:val="20"/>
                <w:szCs w:val="20"/>
              </w:rPr>
              <w:t xml:space="preserve"> спросить и ответить о том, где находится город, вести диалог о погоде в разных местах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емонстрационные тематические таблицы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года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года.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«Каникулы».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Этимология слова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holiday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B557BA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 по образцу.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B557BA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557BA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57BA">
              <w:rPr>
                <w:rFonts w:ascii="Times New Roman" w:hAnsi="Times New Roman"/>
                <w:sz w:val="20"/>
                <w:szCs w:val="20"/>
              </w:rPr>
              <w:t xml:space="preserve"> вести диалог о сезонных изменениях погоды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09" w:type="pct"/>
            <w:vAlign w:val="center"/>
          </w:tcPr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F5DC3">
              <w:rPr>
                <w:rFonts w:ascii="Times New Roman" w:hAnsi="Times New Roman"/>
                <w:sz w:val="20"/>
                <w:szCs w:val="20"/>
              </w:rPr>
              <w:t>Активные виды отдыха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Оборот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 going to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2E62A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Активизация лексического материала по теме. </w:t>
            </w:r>
          </w:p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AF5DC3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 говорить о планах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>, используя ближайшее будущее время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«Планы на каникулы».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оборота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диалогов по образцу.</w:t>
            </w:r>
          </w:p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AF5DC3">
              <w:rPr>
                <w:rFonts w:ascii="Times New Roman" w:hAnsi="Times New Roman"/>
                <w:sz w:val="20"/>
                <w:szCs w:val="20"/>
              </w:rPr>
              <w:t xml:space="preserve"> строить планы и говорить о них, используя ближайшее будущее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 том числе иностранного,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09" w:type="pct"/>
            <w:vAlign w:val="center"/>
          </w:tcPr>
          <w:p w:rsidR="007764F9" w:rsidRPr="00AF5DC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Мое любимое время года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лексического и грамматического материала по теме.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1F5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времени года,  погоды, </w:t>
            </w:r>
            <w:r w:rsidRPr="001F5000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4F9" w:rsidRPr="001F5000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характеристикой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о предстоящих каникулах.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общением, рассказом, характерис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тикой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7764F9" w:rsidRPr="001F5000" w:rsidRDefault="007764F9" w:rsidP="0030649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000">
              <w:rPr>
                <w:rFonts w:ascii="Times New Roman" w:hAnsi="Times New Roman"/>
                <w:b/>
                <w:i/>
                <w:sz w:val="20"/>
                <w:szCs w:val="20"/>
              </w:rPr>
              <w:t>№ 10 Я и окружающий мир.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09" w:type="pct"/>
            <w:vAlign w:val="center"/>
          </w:tcPr>
          <w:p w:rsidR="007764F9" w:rsidRPr="00FD77F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D77F6">
              <w:rPr>
                <w:rFonts w:ascii="Times New Roman" w:hAnsi="Times New Roman"/>
                <w:sz w:val="20"/>
                <w:szCs w:val="20"/>
              </w:rPr>
              <w:t>Природные явления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</w:t>
            </w:r>
          </w:p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Песня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see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>…?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 a window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 xml:space="preserve"> вести диалог о </w:t>
            </w:r>
            <w:r>
              <w:rPr>
                <w:rFonts w:ascii="Times New Roman" w:hAnsi="Times New Roman"/>
                <w:sz w:val="20"/>
                <w:szCs w:val="20"/>
              </w:rPr>
              <w:t>природных явлениях.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 том числе иностранного, как основного средства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09" w:type="pct"/>
            <w:vAlign w:val="center"/>
          </w:tcPr>
          <w:p w:rsidR="007764F9" w:rsidRPr="00FD77F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D77F6">
              <w:rPr>
                <w:rFonts w:ascii="Times New Roman" w:hAnsi="Times New Roman"/>
                <w:sz w:val="20"/>
                <w:szCs w:val="20"/>
              </w:rPr>
              <w:t>Описание деятельности людей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Новая лексика по теме.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действий.</w:t>
            </w:r>
          </w:p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Continuous.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 xml:space="preserve"> описывать то, чем занимаются люди в данный момент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F142B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емонстрационный материал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09" w:type="pct"/>
            <w:vAlign w:val="center"/>
          </w:tcPr>
          <w:p w:rsidR="007764F9" w:rsidRPr="00FD77F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D77F6">
              <w:rPr>
                <w:rFonts w:ascii="Times New Roman" w:hAnsi="Times New Roman"/>
                <w:sz w:val="20"/>
                <w:szCs w:val="20"/>
              </w:rPr>
              <w:t>История друга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на основе услышанного текста.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общением, рассказом, характерис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тикой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мире как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09" w:type="pct"/>
            <w:vAlign w:val="center"/>
          </w:tcPr>
          <w:p w:rsidR="007764F9" w:rsidRPr="00FD77F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D77F6">
              <w:rPr>
                <w:rFonts w:ascii="Times New Roman" w:hAnsi="Times New Roman"/>
                <w:sz w:val="20"/>
                <w:szCs w:val="20"/>
              </w:rPr>
              <w:t>иалог о друге-пришельце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2E62A3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FC53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Meet my alien friend</w:t>
            </w:r>
            <w:r w:rsidRPr="00FC537E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лексического материала.</w:t>
            </w:r>
          </w:p>
          <w:p w:rsidR="007764F9" w:rsidRPr="00FC537E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C537E">
              <w:rPr>
                <w:rFonts w:ascii="Times New Roman" w:hAnsi="Times New Roman"/>
                <w:sz w:val="20"/>
                <w:szCs w:val="20"/>
              </w:rPr>
              <w:t xml:space="preserve"> вести диалог об имени, возрасте, способностях, предпочтениях, привычках, действиях пришельца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акомство с миром зарубежных сверстников с использованием</w:t>
            </w:r>
          </w:p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0" w:type="pct"/>
            <w:vAlign w:val="center"/>
          </w:tcPr>
          <w:p w:rsidR="007764F9" w:rsidRPr="00E80CF9" w:rsidRDefault="007764F9" w:rsidP="003064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09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и мой мир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лексики, обобщение изученного за год материала.</w:t>
            </w:r>
          </w:p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36788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6788F">
              <w:rPr>
                <w:rFonts w:ascii="Times New Roman" w:hAnsi="Times New Roman"/>
                <w:sz w:val="20"/>
                <w:szCs w:val="20"/>
              </w:rPr>
              <w:t>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09" w:type="pct"/>
            <w:vAlign w:val="center"/>
          </w:tcPr>
          <w:p w:rsidR="007764F9" w:rsidRPr="00FD77F6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приключения в перевернутом мире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монологического высказывания на основе услышанного текста.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 основными коммуникативными типами речи: описанием,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характеристикой (персонажей)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 многоязычном и поликультурном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14" w:type="pct"/>
            <w:textDirection w:val="btLr"/>
          </w:tcPr>
          <w:p w:rsidR="007764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764F9" w:rsidRPr="00E80CF9" w:rsidTr="002E62A3">
        <w:trPr>
          <w:cantSplit/>
          <w:trHeight w:val="1134"/>
        </w:trPr>
        <w:tc>
          <w:tcPr>
            <w:tcW w:w="76" w:type="pct"/>
          </w:tcPr>
          <w:p w:rsidR="007764F9" w:rsidRPr="00E80CF9" w:rsidRDefault="007764F9" w:rsidP="0030649D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09" w:type="pct"/>
            <w:vAlign w:val="center"/>
          </w:tcPr>
          <w:p w:rsidR="007764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и окружающий мир»</w:t>
            </w:r>
          </w:p>
        </w:tc>
        <w:tc>
          <w:tcPr>
            <w:tcW w:w="209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7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7764F9" w:rsidRPr="0036788F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6788F">
              <w:rPr>
                <w:rFonts w:ascii="Times New Roman" w:hAnsi="Times New Roman"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64F9" w:rsidRPr="00E80CF9" w:rsidRDefault="007764F9" w:rsidP="00306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764F9" w:rsidRPr="00E80CF9" w:rsidRDefault="007764F9" w:rsidP="0030649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14" w:type="pct"/>
            <w:textDirection w:val="btLr"/>
          </w:tcPr>
          <w:p w:rsidR="007764F9" w:rsidRPr="00E80CF9" w:rsidRDefault="007764F9" w:rsidP="0030649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</w:tbl>
    <w:p w:rsidR="007764F9" w:rsidRPr="00E80CF9" w:rsidRDefault="007764F9" w:rsidP="007764F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764F9" w:rsidRDefault="007764F9" w:rsidP="007764F9"/>
    <w:p w:rsidR="00E41362" w:rsidRDefault="00E41362"/>
    <w:sectPr w:rsidR="00E41362" w:rsidSect="00C64316">
      <w:headerReference w:type="default" r:id="rId8"/>
      <w:pgSz w:w="16838" w:h="11906" w:orient="landscape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E5" w:rsidRDefault="00A90EE5" w:rsidP="00A90EE5">
      <w:pPr>
        <w:spacing w:after="0" w:line="240" w:lineRule="auto"/>
      </w:pPr>
      <w:r>
        <w:separator/>
      </w:r>
    </w:p>
  </w:endnote>
  <w:endnote w:type="continuationSeparator" w:id="0">
    <w:p w:rsidR="00A90EE5" w:rsidRDefault="00A90EE5" w:rsidP="00A9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E5" w:rsidRDefault="00A90EE5" w:rsidP="00A90EE5">
      <w:pPr>
        <w:spacing w:after="0" w:line="240" w:lineRule="auto"/>
      </w:pPr>
      <w:r>
        <w:separator/>
      </w:r>
    </w:p>
  </w:footnote>
  <w:footnote w:type="continuationSeparator" w:id="0">
    <w:p w:rsidR="00A90EE5" w:rsidRDefault="00A90EE5" w:rsidP="00A9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Pr="00324170" w:rsidRDefault="007764F9">
    <w:pPr>
      <w:pStyle w:val="a3"/>
    </w:pPr>
    <w:r>
      <w:t xml:space="preserve">                                                                                   </w:t>
    </w:r>
  </w:p>
  <w:p w:rsidR="00275B86" w:rsidRDefault="002E62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C66"/>
    <w:multiLevelType w:val="hybridMultilevel"/>
    <w:tmpl w:val="16A8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34F"/>
    <w:multiLevelType w:val="hybridMultilevel"/>
    <w:tmpl w:val="4C0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1478D"/>
    <w:multiLevelType w:val="hybridMultilevel"/>
    <w:tmpl w:val="3AE8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2543"/>
    <w:multiLevelType w:val="hybridMultilevel"/>
    <w:tmpl w:val="CE3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BFE"/>
    <w:multiLevelType w:val="hybridMultilevel"/>
    <w:tmpl w:val="3DF2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E88"/>
    <w:multiLevelType w:val="hybridMultilevel"/>
    <w:tmpl w:val="F3F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2D79"/>
    <w:multiLevelType w:val="hybridMultilevel"/>
    <w:tmpl w:val="5140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53AF0"/>
    <w:multiLevelType w:val="hybridMultilevel"/>
    <w:tmpl w:val="AABC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FE0"/>
    <w:multiLevelType w:val="hybridMultilevel"/>
    <w:tmpl w:val="5DDC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111F"/>
    <w:multiLevelType w:val="hybridMultilevel"/>
    <w:tmpl w:val="177A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B4A73"/>
    <w:multiLevelType w:val="hybridMultilevel"/>
    <w:tmpl w:val="BC4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B06"/>
    <w:multiLevelType w:val="hybridMultilevel"/>
    <w:tmpl w:val="160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F9"/>
    <w:rsid w:val="002E62A3"/>
    <w:rsid w:val="007764F9"/>
    <w:rsid w:val="007A2E74"/>
    <w:rsid w:val="00A90EE5"/>
    <w:rsid w:val="00E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64F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764F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7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764F9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2E62A3"/>
    <w:rPr>
      <w:rFonts w:ascii="Calibri" w:eastAsia="Times New Roman" w:hAnsi="Calibri" w:cs="Times New Roman"/>
    </w:rPr>
  </w:style>
  <w:style w:type="paragraph" w:styleId="aa">
    <w:name w:val="No Spacing"/>
    <w:link w:val="a9"/>
    <w:uiPriority w:val="99"/>
    <w:qFormat/>
    <w:rsid w:val="002E62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Стиль"/>
    <w:rsid w:val="002E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E62A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6070</Words>
  <Characters>34602</Characters>
  <Application>Microsoft Office Word</Application>
  <DocSecurity>4</DocSecurity>
  <Lines>288</Lines>
  <Paragraphs>81</Paragraphs>
  <ScaleCrop>false</ScaleCrop>
  <Company/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школа</cp:lastModifiedBy>
  <cp:revision>2</cp:revision>
  <dcterms:created xsi:type="dcterms:W3CDTF">2016-02-12T04:33:00Z</dcterms:created>
  <dcterms:modified xsi:type="dcterms:W3CDTF">2016-02-12T04:33:00Z</dcterms:modified>
</cp:coreProperties>
</file>