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03" w:rsidRDefault="00A36503" w:rsidP="00BD00A2">
      <w:pPr>
        <w:pStyle w:val="Default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31510" cy="7878196"/>
            <wp:effectExtent l="19050" t="0" r="2540" b="0"/>
            <wp:docPr id="1" name="Рисунок 1" descr="C:\Users\школа\Pictures\2017-03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7-03-0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03" w:rsidRDefault="00A36503" w:rsidP="00BD00A2">
      <w:pPr>
        <w:pStyle w:val="Default"/>
        <w:jc w:val="center"/>
        <w:rPr>
          <w:b/>
        </w:rPr>
      </w:pPr>
    </w:p>
    <w:p w:rsidR="00A36503" w:rsidRDefault="00A36503" w:rsidP="00BD00A2">
      <w:pPr>
        <w:pStyle w:val="Default"/>
        <w:jc w:val="center"/>
        <w:rPr>
          <w:b/>
        </w:rPr>
      </w:pPr>
    </w:p>
    <w:p w:rsidR="00A36503" w:rsidRDefault="00A36503" w:rsidP="00BD00A2">
      <w:pPr>
        <w:pStyle w:val="Default"/>
        <w:jc w:val="center"/>
        <w:rPr>
          <w:b/>
        </w:rPr>
      </w:pPr>
    </w:p>
    <w:p w:rsidR="00A36503" w:rsidRDefault="00A36503" w:rsidP="00BD00A2">
      <w:pPr>
        <w:pStyle w:val="Default"/>
        <w:jc w:val="center"/>
        <w:rPr>
          <w:b/>
        </w:rPr>
      </w:pPr>
    </w:p>
    <w:p w:rsidR="00A36503" w:rsidRDefault="00A36503" w:rsidP="00BD00A2">
      <w:pPr>
        <w:pStyle w:val="Default"/>
        <w:jc w:val="center"/>
        <w:rPr>
          <w:b/>
        </w:rPr>
      </w:pPr>
    </w:p>
    <w:p w:rsidR="00A36503" w:rsidRDefault="00A36503" w:rsidP="00BD00A2">
      <w:pPr>
        <w:pStyle w:val="Default"/>
        <w:jc w:val="center"/>
        <w:rPr>
          <w:b/>
        </w:rPr>
      </w:pPr>
    </w:p>
    <w:p w:rsidR="00A36503" w:rsidRDefault="00A36503" w:rsidP="00BD00A2">
      <w:pPr>
        <w:pStyle w:val="Default"/>
        <w:jc w:val="center"/>
        <w:rPr>
          <w:b/>
        </w:rPr>
      </w:pPr>
    </w:p>
    <w:p w:rsidR="00A36503" w:rsidRDefault="00A36503" w:rsidP="00BD00A2">
      <w:pPr>
        <w:pStyle w:val="Default"/>
        <w:jc w:val="center"/>
        <w:rPr>
          <w:b/>
        </w:rPr>
      </w:pPr>
    </w:p>
    <w:p w:rsidR="00A36503" w:rsidRDefault="00A36503" w:rsidP="00A36503">
      <w:pPr>
        <w:pStyle w:val="Default"/>
        <w:rPr>
          <w:b/>
        </w:rPr>
      </w:pPr>
    </w:p>
    <w:p w:rsidR="00BD00A2" w:rsidRPr="00E9248A" w:rsidRDefault="00BD00A2" w:rsidP="00BD00A2">
      <w:pPr>
        <w:pStyle w:val="Default"/>
        <w:jc w:val="center"/>
        <w:rPr>
          <w:b/>
        </w:rPr>
      </w:pPr>
      <w:r w:rsidRPr="00E9248A">
        <w:rPr>
          <w:b/>
        </w:rPr>
        <w:lastRenderedPageBreak/>
        <w:t>МУНИЦИПАЛЬНОЕ БЮДЖЕТНОЕ ОБЩЕОБРАЗОВАТЕЛЬНОЕ УЧРЕЖДЕНИЕ «НАЧАЛЬНАЯ ШКОЛА – ДЕТСКИЙ САД С. ИЛИРНЕЙ БИЛИБИНСКОГО МУНИЦИПАЛЬНОГО РАЙОНА ЧУКОТСКОГО АВТОНОМНОГО ОКРУГА»</w:t>
      </w:r>
    </w:p>
    <w:p w:rsidR="00BD00A2" w:rsidRDefault="00BD00A2" w:rsidP="00BD00A2">
      <w:pPr>
        <w:pStyle w:val="Default"/>
      </w:pPr>
    </w:p>
    <w:p w:rsidR="00BD00A2" w:rsidRDefault="00BD00A2" w:rsidP="00BD00A2">
      <w:pPr>
        <w:pStyle w:val="Default"/>
      </w:pPr>
    </w:p>
    <w:p w:rsidR="00BD00A2" w:rsidRDefault="00BD00A2" w:rsidP="00BD00A2">
      <w:pPr>
        <w:pStyle w:val="Default"/>
      </w:pPr>
    </w:p>
    <w:p w:rsidR="00BD00A2" w:rsidRDefault="00BD00A2" w:rsidP="00BD00A2">
      <w:pPr>
        <w:pStyle w:val="Default"/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УТВЕРЖДАЮ:</w:t>
      </w:r>
    </w:p>
    <w:p w:rsidR="00BD00A2" w:rsidRDefault="00BD00A2" w:rsidP="00BD00A2">
      <w:pPr>
        <w:pStyle w:val="Default"/>
        <w:jc w:val="right"/>
      </w:pPr>
      <w:r>
        <w:t>И.о.директора  МБОУ «НШ-ДС с. Илирней»</w:t>
      </w:r>
    </w:p>
    <w:p w:rsidR="00BD00A2" w:rsidRDefault="00BD00A2" w:rsidP="00BD00A2">
      <w:pPr>
        <w:pStyle w:val="Default"/>
        <w:jc w:val="right"/>
      </w:pPr>
      <w:r>
        <w:t xml:space="preserve">                                                                                            ____________  С.П.Минчатова</w:t>
      </w:r>
    </w:p>
    <w:p w:rsidR="00BD00A2" w:rsidRDefault="00BD00A2" w:rsidP="00BD00A2">
      <w:pPr>
        <w:pStyle w:val="Default"/>
        <w:jc w:val="right"/>
      </w:pPr>
      <w:r>
        <w:t xml:space="preserve">                                                                              </w:t>
      </w:r>
      <w:r w:rsidRPr="00D56D0B">
        <w:t>«12</w:t>
      </w:r>
      <w:r>
        <w:t>\1</w:t>
      </w:r>
      <w:r w:rsidRPr="00D56D0B">
        <w:t>- ОД » от 14.02.2017г.</w:t>
      </w:r>
    </w:p>
    <w:p w:rsidR="001F4289" w:rsidRDefault="001F4289">
      <w:pPr>
        <w:spacing w:line="200" w:lineRule="exact"/>
        <w:rPr>
          <w:rFonts w:eastAsia="Times New Roman"/>
        </w:rPr>
      </w:pPr>
    </w:p>
    <w:p w:rsidR="00BD00A2" w:rsidRDefault="00BD00A2">
      <w:pPr>
        <w:spacing w:line="200" w:lineRule="exact"/>
        <w:rPr>
          <w:rFonts w:eastAsia="Times New Roman"/>
        </w:rPr>
      </w:pPr>
    </w:p>
    <w:p w:rsidR="00BD00A2" w:rsidRDefault="00BD00A2">
      <w:pPr>
        <w:spacing w:line="200" w:lineRule="exact"/>
        <w:rPr>
          <w:rFonts w:eastAsia="Times New Roman"/>
        </w:rPr>
      </w:pPr>
    </w:p>
    <w:p w:rsidR="001F4289" w:rsidRDefault="001F4289">
      <w:pPr>
        <w:spacing w:line="392" w:lineRule="exact"/>
        <w:rPr>
          <w:sz w:val="24"/>
          <w:szCs w:val="24"/>
        </w:rPr>
      </w:pPr>
    </w:p>
    <w:p w:rsidR="001F4289" w:rsidRDefault="00BC50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 О ФОРМАХ ПОЛУЧЕНИЯ ОБРАЗОВАНИЯ</w:t>
      </w:r>
    </w:p>
    <w:p w:rsidR="001F4289" w:rsidRDefault="00BC50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</w:t>
      </w:r>
      <w:r w:rsidR="00AB4479">
        <w:rPr>
          <w:rFonts w:eastAsia="Times New Roman"/>
          <w:b/>
          <w:bCs/>
          <w:sz w:val="24"/>
          <w:szCs w:val="24"/>
        </w:rPr>
        <w:t>Б</w:t>
      </w:r>
      <w:r>
        <w:rPr>
          <w:rFonts w:eastAsia="Times New Roman"/>
          <w:b/>
          <w:bCs/>
          <w:sz w:val="24"/>
          <w:szCs w:val="24"/>
        </w:rPr>
        <w:t>ОУ «</w:t>
      </w:r>
      <w:r w:rsidR="00AB4479">
        <w:rPr>
          <w:rFonts w:eastAsia="Times New Roman"/>
          <w:b/>
          <w:bCs/>
          <w:sz w:val="24"/>
          <w:szCs w:val="24"/>
        </w:rPr>
        <w:t>НШ-ДС с.</w:t>
      </w:r>
      <w:r w:rsidR="00DB2276">
        <w:rPr>
          <w:rFonts w:eastAsia="Times New Roman"/>
          <w:b/>
          <w:bCs/>
          <w:sz w:val="24"/>
          <w:szCs w:val="24"/>
        </w:rPr>
        <w:t xml:space="preserve"> </w:t>
      </w:r>
      <w:r w:rsidR="00AB4479">
        <w:rPr>
          <w:rFonts w:eastAsia="Times New Roman"/>
          <w:b/>
          <w:bCs/>
          <w:sz w:val="24"/>
          <w:szCs w:val="24"/>
        </w:rPr>
        <w:t>Илирней</w:t>
      </w:r>
      <w:r>
        <w:rPr>
          <w:rFonts w:eastAsia="Times New Roman"/>
          <w:b/>
          <w:bCs/>
          <w:sz w:val="24"/>
          <w:szCs w:val="24"/>
        </w:rPr>
        <w:t>»</w:t>
      </w:r>
    </w:p>
    <w:p w:rsidR="001F4289" w:rsidRDefault="001F4289">
      <w:pPr>
        <w:spacing w:line="276" w:lineRule="exact"/>
        <w:rPr>
          <w:sz w:val="24"/>
          <w:szCs w:val="24"/>
        </w:rPr>
      </w:pPr>
    </w:p>
    <w:p w:rsidR="00DB2276" w:rsidRDefault="00DB2276">
      <w:pPr>
        <w:spacing w:line="276" w:lineRule="exact"/>
        <w:rPr>
          <w:sz w:val="24"/>
          <w:szCs w:val="24"/>
        </w:rPr>
      </w:pPr>
    </w:p>
    <w:p w:rsidR="001F4289" w:rsidRDefault="00BC50EC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1.Общие положения.</w:t>
      </w:r>
    </w:p>
    <w:p w:rsidR="001F4289" w:rsidRDefault="001F4289">
      <w:pPr>
        <w:spacing w:line="7" w:lineRule="exact"/>
        <w:rPr>
          <w:sz w:val="24"/>
          <w:szCs w:val="24"/>
        </w:rPr>
      </w:pPr>
    </w:p>
    <w:p w:rsidR="001F4289" w:rsidRDefault="00BC50EC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регулирует деятельность муниципального </w:t>
      </w:r>
      <w:r w:rsidR="00AB4479">
        <w:rPr>
          <w:rFonts w:eastAsia="Times New Roman"/>
          <w:sz w:val="24"/>
          <w:szCs w:val="24"/>
        </w:rPr>
        <w:t>бюджетного</w:t>
      </w:r>
      <w:r>
        <w:rPr>
          <w:rFonts w:eastAsia="Times New Roman"/>
          <w:sz w:val="24"/>
          <w:szCs w:val="24"/>
        </w:rPr>
        <w:t xml:space="preserve"> общеобразовательного учреждения «</w:t>
      </w:r>
      <w:r w:rsidR="00AB4479">
        <w:rPr>
          <w:rFonts w:eastAsia="Times New Roman"/>
          <w:sz w:val="24"/>
          <w:szCs w:val="24"/>
        </w:rPr>
        <w:t>Начальная школа – детский сад с.</w:t>
      </w:r>
      <w:r w:rsidR="00DB2276">
        <w:rPr>
          <w:rFonts w:eastAsia="Times New Roman"/>
          <w:sz w:val="24"/>
          <w:szCs w:val="24"/>
        </w:rPr>
        <w:t xml:space="preserve"> </w:t>
      </w:r>
      <w:r w:rsidR="00AB4479">
        <w:rPr>
          <w:rFonts w:eastAsia="Times New Roman"/>
          <w:sz w:val="24"/>
          <w:szCs w:val="24"/>
        </w:rPr>
        <w:t xml:space="preserve">Илирней Билибинского муниципального района </w:t>
      </w:r>
      <w:r>
        <w:rPr>
          <w:rFonts w:eastAsia="Times New Roman"/>
          <w:sz w:val="24"/>
          <w:szCs w:val="24"/>
        </w:rPr>
        <w:t xml:space="preserve">Чукотского автономного округа» - (далее Школа) реализующей образовательные программы </w:t>
      </w:r>
      <w:r w:rsidR="00AB4479">
        <w:rPr>
          <w:rFonts w:eastAsia="Times New Roman"/>
          <w:sz w:val="24"/>
          <w:szCs w:val="24"/>
        </w:rPr>
        <w:t xml:space="preserve">начального общего </w:t>
      </w:r>
      <w:r>
        <w:rPr>
          <w:rFonts w:eastAsia="Times New Roman"/>
          <w:sz w:val="24"/>
          <w:szCs w:val="24"/>
        </w:rPr>
        <w:t xml:space="preserve">образования, по организации образовательного процесса в различных формах </w:t>
      </w:r>
      <w:r w:rsidRPr="00BC0F38">
        <w:rPr>
          <w:rFonts w:eastAsia="Times New Roman"/>
          <w:sz w:val="24"/>
          <w:szCs w:val="24"/>
        </w:rPr>
        <w:t xml:space="preserve">получения </w:t>
      </w:r>
      <w:r w:rsidR="00DB55C1" w:rsidRPr="00BC0F38">
        <w:rPr>
          <w:rFonts w:eastAsia="Times New Roman"/>
          <w:sz w:val="24"/>
          <w:szCs w:val="24"/>
        </w:rPr>
        <w:t xml:space="preserve">начального </w:t>
      </w:r>
      <w:r w:rsidRPr="00BC0F38">
        <w:rPr>
          <w:rFonts w:eastAsia="Times New Roman"/>
          <w:sz w:val="24"/>
          <w:szCs w:val="24"/>
        </w:rPr>
        <w:t>общего образования гражданами.</w:t>
      </w:r>
    </w:p>
    <w:p w:rsidR="001F4289" w:rsidRDefault="001F4289">
      <w:pPr>
        <w:spacing w:line="15" w:lineRule="exact"/>
        <w:rPr>
          <w:sz w:val="24"/>
          <w:szCs w:val="24"/>
        </w:rPr>
      </w:pPr>
    </w:p>
    <w:p w:rsidR="001F4289" w:rsidRPr="00AB4479" w:rsidRDefault="00BC50EC" w:rsidP="00AB4479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Его нормативно-правовой основой является Федеральный закон «Об образовании в Российской Федерации» №273-ФЗ (статьи 17, ч.3 ст.44), Устав Школы.</w:t>
      </w:r>
    </w:p>
    <w:p w:rsidR="00DB55C1" w:rsidRDefault="00BC50EC" w:rsidP="00AB4479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 С учетом потребностей и возможностей личности и в зависимости от объема обязательных занятий </w:t>
      </w:r>
      <w:r w:rsidRPr="00DB2276">
        <w:rPr>
          <w:rFonts w:eastAsia="Times New Roman"/>
          <w:sz w:val="24"/>
          <w:szCs w:val="24"/>
        </w:rPr>
        <w:t>педагогического работника с обучающимися общеобразовательные программы осваиваются в следующих формах: в образовательной организации — в форме очной, очно-заочной, заочной; вне образовательной организации – в форме семейного образования.</w:t>
      </w:r>
      <w:r>
        <w:rPr>
          <w:rFonts w:eastAsia="Times New Roman"/>
          <w:sz w:val="24"/>
          <w:szCs w:val="24"/>
        </w:rPr>
        <w:t xml:space="preserve"> </w:t>
      </w:r>
    </w:p>
    <w:p w:rsidR="001F4289" w:rsidRPr="00AB4479" w:rsidRDefault="00BC50EC" w:rsidP="00AB4479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Допускается сочетание различных форм получения образования и форм обучения.</w:t>
      </w:r>
    </w:p>
    <w:p w:rsidR="001F4289" w:rsidRPr="00AB4479" w:rsidRDefault="00BC50EC" w:rsidP="00AB4479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1.3. </w:t>
      </w:r>
      <w:r w:rsidRPr="00DB2276">
        <w:rPr>
          <w:rFonts w:eastAsia="Times New Roman"/>
          <w:sz w:val="24"/>
          <w:szCs w:val="24"/>
        </w:rPr>
        <w:t xml:space="preserve">Обучение </w:t>
      </w:r>
      <w:r w:rsidR="00DB55C1" w:rsidRPr="00DB2276">
        <w:rPr>
          <w:rFonts w:eastAsia="Times New Roman"/>
          <w:sz w:val="24"/>
          <w:szCs w:val="24"/>
        </w:rPr>
        <w:t xml:space="preserve">в форме семейного образования </w:t>
      </w:r>
      <w:r w:rsidRPr="00DB2276">
        <w:rPr>
          <w:rFonts w:eastAsia="Times New Roman"/>
          <w:sz w:val="24"/>
          <w:szCs w:val="24"/>
        </w:rPr>
        <w:t xml:space="preserve">осуществляется с правом последующего прохождения промежуточной аттестации по образовательной программе </w:t>
      </w:r>
      <w:r w:rsidR="00DB55C1" w:rsidRPr="00DB2276">
        <w:rPr>
          <w:rFonts w:eastAsia="Times New Roman"/>
          <w:sz w:val="24"/>
          <w:szCs w:val="24"/>
        </w:rPr>
        <w:t>начального</w:t>
      </w:r>
      <w:r w:rsidRPr="00DB2276">
        <w:rPr>
          <w:rFonts w:eastAsia="Times New Roman"/>
          <w:sz w:val="24"/>
          <w:szCs w:val="24"/>
        </w:rPr>
        <w:t xml:space="preserve"> общего образования в организациях, осуществляющих образовательную деятельность.</w:t>
      </w:r>
    </w:p>
    <w:p w:rsidR="001F4289" w:rsidRPr="00AB4479" w:rsidRDefault="00BC50EC" w:rsidP="00AB4479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 Возможность освоения общеобразовательных программ в различных формах предоставляется на всех уровнях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 и по согласованию с родителями (законными представителями) несовершеннолетних обучающихся.</w:t>
      </w:r>
    </w:p>
    <w:p w:rsidR="001F4289" w:rsidRPr="00AB4479" w:rsidRDefault="00BC50EC" w:rsidP="00AB4479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1.5. Для всех форм получения </w:t>
      </w:r>
      <w:r w:rsidR="00DB55C1">
        <w:rPr>
          <w:rFonts w:eastAsia="Times New Roman"/>
          <w:sz w:val="24"/>
          <w:szCs w:val="24"/>
        </w:rPr>
        <w:t xml:space="preserve">начального </w:t>
      </w:r>
      <w:r>
        <w:rPr>
          <w:rFonts w:eastAsia="Times New Roman"/>
          <w:sz w:val="24"/>
          <w:szCs w:val="24"/>
        </w:rPr>
        <w:t>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1F4289" w:rsidRPr="00AB4479" w:rsidRDefault="00BC50EC" w:rsidP="00AB4479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1.6. Школа создает условия для реализации гражданами гарантированного государством права на получение </w:t>
      </w:r>
      <w:r w:rsidR="00DB55C1">
        <w:rPr>
          <w:rFonts w:eastAsia="Times New Roman"/>
          <w:sz w:val="24"/>
          <w:szCs w:val="24"/>
        </w:rPr>
        <w:t xml:space="preserve">начального </w:t>
      </w:r>
      <w:r>
        <w:rPr>
          <w:rFonts w:eastAsia="Times New Roman"/>
          <w:sz w:val="24"/>
          <w:szCs w:val="24"/>
        </w:rPr>
        <w:t>общего образования.</w:t>
      </w:r>
    </w:p>
    <w:p w:rsidR="00DB2276" w:rsidRDefault="00BC50EC" w:rsidP="00BD00A2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1.7. Школа несет ответственность перед обучающимися, их родителями (законными представителями) и учредителем за качество образования и его соответствие федеральным государственным стандартам, за адекватность применяемых форм, методов</w:t>
      </w:r>
      <w:r w:rsidR="00AB4479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средств организации образовательного процесса </w:t>
      </w:r>
      <w:r>
        <w:rPr>
          <w:rFonts w:eastAsia="Times New Roman"/>
          <w:sz w:val="24"/>
          <w:szCs w:val="24"/>
        </w:rPr>
        <w:lastRenderedPageBreak/>
        <w:t>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1F4289" w:rsidRPr="00BD00A2" w:rsidRDefault="00BC50EC" w:rsidP="00BD00A2">
      <w:pPr>
        <w:numPr>
          <w:ilvl w:val="0"/>
          <w:numId w:val="2"/>
        </w:numPr>
        <w:tabs>
          <w:tab w:val="left" w:pos="2040"/>
        </w:tabs>
        <w:ind w:left="2040" w:hanging="24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Общие требования к организации образовательного процесса</w:t>
      </w:r>
    </w:p>
    <w:p w:rsidR="001F4289" w:rsidRDefault="00BC50EC" w:rsidP="00DB2276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 Обучение в различных формах получения </w:t>
      </w:r>
      <w:r w:rsidR="00DB55C1">
        <w:rPr>
          <w:rFonts w:eastAsia="Times New Roman"/>
          <w:sz w:val="24"/>
          <w:szCs w:val="24"/>
        </w:rPr>
        <w:t xml:space="preserve">начального </w:t>
      </w:r>
      <w:r>
        <w:rPr>
          <w:rFonts w:eastAsia="Times New Roman"/>
          <w:sz w:val="24"/>
          <w:szCs w:val="24"/>
        </w:rPr>
        <w:t>общего образования организуется в соответствии с основными общеобразовательными программами</w:t>
      </w:r>
      <w:r w:rsidR="00DB2276">
        <w:rPr>
          <w:rFonts w:eastAsia="Times New Roman"/>
          <w:sz w:val="24"/>
          <w:szCs w:val="24"/>
        </w:rPr>
        <w:t xml:space="preserve"> </w:t>
      </w:r>
      <w:r w:rsidR="00AB4479">
        <w:rPr>
          <w:rFonts w:eastAsia="Times New Roman"/>
          <w:sz w:val="24"/>
          <w:szCs w:val="24"/>
        </w:rPr>
        <w:t xml:space="preserve">начального общего </w:t>
      </w:r>
      <w:r>
        <w:rPr>
          <w:rFonts w:eastAsia="Times New Roman"/>
          <w:sz w:val="24"/>
          <w:szCs w:val="24"/>
        </w:rPr>
        <w:t>образования, обеспечивающими реализацию федерального государственного образовательного стандарта с учетом образовательных потребностей и запросов обучающихся.</w:t>
      </w:r>
    </w:p>
    <w:p w:rsidR="001F4289" w:rsidRDefault="00BC50EC" w:rsidP="00AB4479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Основные общеобразовательные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1F4289" w:rsidRDefault="00BC50EC" w:rsidP="00AB4479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При освоении основных общеобразовательных программ </w:t>
      </w:r>
      <w:r w:rsidR="00AB4479">
        <w:rPr>
          <w:rFonts w:eastAsia="Times New Roman"/>
          <w:sz w:val="24"/>
          <w:szCs w:val="24"/>
        </w:rPr>
        <w:t xml:space="preserve">начального общего </w:t>
      </w:r>
      <w:r>
        <w:rPr>
          <w:rFonts w:eastAsia="Times New Roman"/>
          <w:sz w:val="24"/>
          <w:szCs w:val="24"/>
        </w:rPr>
        <w:t>образования в формах, предус</w:t>
      </w:r>
      <w:r w:rsidR="00DB55C1">
        <w:rPr>
          <w:rFonts w:eastAsia="Times New Roman"/>
          <w:sz w:val="24"/>
          <w:szCs w:val="24"/>
        </w:rPr>
        <w:t xml:space="preserve">мотренных настоящим Положением, </w:t>
      </w:r>
      <w:r>
        <w:rPr>
          <w:rFonts w:eastAsia="Times New Roman"/>
          <w:sz w:val="24"/>
          <w:szCs w:val="24"/>
        </w:rPr>
        <w:t xml:space="preserve">родители (законные представители) несовершеннолетнего обучающегося должны быть </w:t>
      </w:r>
      <w:r w:rsidRPr="00DB2276">
        <w:rPr>
          <w:rFonts w:eastAsia="Times New Roman"/>
          <w:sz w:val="24"/>
          <w:szCs w:val="24"/>
        </w:rPr>
        <w:t>ознакомлены с настоящим Положением, Уставом Школы, учебным планом,</w:t>
      </w:r>
      <w:r>
        <w:rPr>
          <w:rFonts w:eastAsia="Times New Roman"/>
          <w:sz w:val="24"/>
          <w:szCs w:val="24"/>
        </w:rPr>
        <w:t xml:space="preserve"> программами учебных предметов,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 по избранной форме обучения, а также с нормативными документами, регламентирующими проведение </w:t>
      </w:r>
      <w:r w:rsidR="00DB2276">
        <w:rPr>
          <w:rFonts w:eastAsia="Times New Roman"/>
          <w:sz w:val="24"/>
          <w:szCs w:val="24"/>
        </w:rPr>
        <w:t xml:space="preserve">промежуточной </w:t>
      </w:r>
      <w:r>
        <w:rPr>
          <w:rFonts w:eastAsia="Times New Roman"/>
          <w:sz w:val="24"/>
          <w:szCs w:val="24"/>
        </w:rPr>
        <w:t xml:space="preserve">аттестации по образовательной программе </w:t>
      </w:r>
      <w:r w:rsidR="00DB55C1">
        <w:rPr>
          <w:rFonts w:eastAsia="Times New Roman"/>
          <w:sz w:val="24"/>
          <w:szCs w:val="24"/>
        </w:rPr>
        <w:t>начального</w:t>
      </w:r>
      <w:r>
        <w:rPr>
          <w:rFonts w:eastAsia="Times New Roman"/>
          <w:sz w:val="24"/>
          <w:szCs w:val="24"/>
        </w:rPr>
        <w:t xml:space="preserve"> общего образования.</w:t>
      </w:r>
    </w:p>
    <w:p w:rsidR="001F4289" w:rsidRDefault="00BC50EC" w:rsidP="00DB55C1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 Обучающиеся, осваивающие </w:t>
      </w:r>
      <w:r w:rsidR="00DB55C1" w:rsidRPr="00DB2276">
        <w:rPr>
          <w:rFonts w:eastAsia="Times New Roman"/>
          <w:sz w:val="24"/>
          <w:szCs w:val="24"/>
        </w:rPr>
        <w:t xml:space="preserve">начальные </w:t>
      </w:r>
      <w:r w:rsidRPr="00DB2276">
        <w:rPr>
          <w:rFonts w:eastAsia="Times New Roman"/>
          <w:sz w:val="24"/>
          <w:szCs w:val="24"/>
        </w:rPr>
        <w:t>общеобразовательные программы</w:t>
      </w:r>
      <w:r>
        <w:rPr>
          <w:rFonts w:eastAsia="Times New Roman"/>
          <w:sz w:val="24"/>
          <w:szCs w:val="24"/>
        </w:rPr>
        <w:t xml:space="preserve"> в очной форме зачисляются в контингент обучающихся Школы.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</w:t>
      </w:r>
      <w:r w:rsidR="00DB55C1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родителей (законных представителей) несовершеннолетнего обучающегося. Все данные об обучающемся вносятся в классный журнал того класса, в котором он будет учиться.</w:t>
      </w:r>
    </w:p>
    <w:p w:rsidR="001F4289" w:rsidRDefault="00BC50EC" w:rsidP="00AB4479">
      <w:pPr>
        <w:spacing w:line="235" w:lineRule="auto"/>
        <w:ind w:left="260" w:firstLine="566"/>
        <w:jc w:val="both"/>
        <w:rPr>
          <w:sz w:val="20"/>
          <w:szCs w:val="20"/>
        </w:rPr>
      </w:pPr>
      <w:r w:rsidRPr="00DB2276">
        <w:rPr>
          <w:rFonts w:eastAsia="Times New Roman"/>
          <w:sz w:val="24"/>
          <w:szCs w:val="24"/>
        </w:rPr>
        <w:t xml:space="preserve">Обучающиеся, осваивающие </w:t>
      </w:r>
      <w:r w:rsidR="00DB55C1" w:rsidRPr="00DB2276">
        <w:rPr>
          <w:rFonts w:eastAsia="Times New Roman"/>
          <w:sz w:val="24"/>
          <w:szCs w:val="24"/>
        </w:rPr>
        <w:t xml:space="preserve">начальные </w:t>
      </w:r>
      <w:r w:rsidRPr="00DB2276">
        <w:rPr>
          <w:rFonts w:eastAsia="Times New Roman"/>
          <w:sz w:val="24"/>
          <w:szCs w:val="24"/>
        </w:rPr>
        <w:t>общеобразовательные программы в форме семейного образования, в контингент обучающихся не зачисляются.</w:t>
      </w:r>
    </w:p>
    <w:p w:rsidR="001F4289" w:rsidRDefault="00BC50EC" w:rsidP="00AB4479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  <w:r w:rsidR="00AB4479">
        <w:rPr>
          <w:sz w:val="20"/>
          <w:szCs w:val="20"/>
        </w:rPr>
        <w:t xml:space="preserve"> </w:t>
      </w:r>
    </w:p>
    <w:p w:rsidR="001F4289" w:rsidRDefault="00BC50EC" w:rsidP="00AB4479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2.6. Общеобразовательное учреждение осуществляет индивидуальный учет освоения обучающимися основных общеобразовательных программ </w:t>
      </w:r>
      <w:r w:rsidR="004039E3">
        <w:rPr>
          <w:rFonts w:eastAsia="Times New Roman"/>
          <w:sz w:val="24"/>
          <w:szCs w:val="24"/>
        </w:rPr>
        <w:t xml:space="preserve">начального общего </w:t>
      </w:r>
      <w:r>
        <w:rPr>
          <w:rFonts w:eastAsia="Times New Roman"/>
          <w:sz w:val="24"/>
          <w:szCs w:val="24"/>
        </w:rPr>
        <w:t>образования, а также хранение в архивах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F4289" w:rsidRPr="00BD00A2" w:rsidRDefault="00BC50EC" w:rsidP="00BD00A2">
      <w:pPr>
        <w:tabs>
          <w:tab w:val="left" w:pos="2940"/>
        </w:tabs>
        <w:ind w:left="294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Реализация общеобразовательных программ</w:t>
      </w:r>
    </w:p>
    <w:p w:rsidR="001F4289" w:rsidRDefault="00BC50EC" w:rsidP="004039E3">
      <w:pPr>
        <w:spacing w:line="23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Общеобразовательные программы реализуются в общеобразовательном учреждении.</w:t>
      </w:r>
    </w:p>
    <w:p w:rsidR="001F4289" w:rsidRDefault="00BC50EC" w:rsidP="004039E3">
      <w:pPr>
        <w:spacing w:line="23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Обучающиеся, освоившие в полном объеме образовательную программу учебного года, переводятся в следующий класс.</w:t>
      </w:r>
    </w:p>
    <w:p w:rsidR="001F4289" w:rsidRDefault="00BC50EC" w:rsidP="00BD00A2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Обучающиеся на уровн</w:t>
      </w:r>
      <w:r w:rsidR="004039E3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начального общего образования, имеющие по итогам учебного года академическую задолженность по одному или нескольким учебным предметам, курсам, дисциплинам (модулям) образовательной программы, переводятся в следующий класс условно.</w:t>
      </w:r>
    </w:p>
    <w:p w:rsidR="001F4289" w:rsidRDefault="00BC50EC" w:rsidP="004039E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7A540A" w:rsidRDefault="00BC50EC" w:rsidP="007A540A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 Обучающиеся обязаны ликвидироват</w:t>
      </w:r>
      <w:r w:rsidR="007A540A">
        <w:rPr>
          <w:rFonts w:eastAsia="Times New Roman"/>
          <w:sz w:val="24"/>
          <w:szCs w:val="24"/>
        </w:rPr>
        <w:t xml:space="preserve">ь академическую задолженность в </w:t>
      </w:r>
    </w:p>
    <w:p w:rsidR="001F4289" w:rsidRDefault="007A540A" w:rsidP="007A540A">
      <w:pPr>
        <w:ind w:left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течение</w:t>
      </w:r>
      <w:r>
        <w:rPr>
          <w:sz w:val="20"/>
          <w:szCs w:val="20"/>
        </w:rPr>
        <w:t xml:space="preserve"> </w:t>
      </w:r>
      <w:r w:rsidR="00BC50EC">
        <w:rPr>
          <w:rFonts w:eastAsia="Times New Roman"/>
          <w:sz w:val="24"/>
          <w:szCs w:val="24"/>
        </w:rPr>
        <w:t>1 четверти следующего учебного года.</w:t>
      </w:r>
    </w:p>
    <w:p w:rsidR="001F4289" w:rsidRDefault="00BC50EC" w:rsidP="004039E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Школа,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её ликвидации.</w:t>
      </w:r>
    </w:p>
    <w:p w:rsidR="001F4289" w:rsidRDefault="00BC50EC" w:rsidP="004039E3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3.6. Обучающиеся, имеющие академическую задолженность, вправе пройти промежуточную аттестацию по соответствующим учебным предметам, не более двух раз в течение 1 четверти следующего учебного года. </w:t>
      </w:r>
    </w:p>
    <w:p w:rsidR="001F4289" w:rsidRDefault="00BC50EC" w:rsidP="004039E3">
      <w:pPr>
        <w:spacing w:line="23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Для проведения промежуточной аттестации во второй раз образовательной организацией создается комиссия.</w:t>
      </w:r>
    </w:p>
    <w:p w:rsidR="001F4289" w:rsidRDefault="00BC50EC" w:rsidP="004039E3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3.8. Обучающиеся в образовательной организации по образовательным программам начального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переводятся на обучение по </w:t>
      </w:r>
      <w:r w:rsidRPr="007A540A">
        <w:rPr>
          <w:rFonts w:eastAsia="Times New Roman"/>
          <w:sz w:val="24"/>
          <w:szCs w:val="24"/>
        </w:rPr>
        <w:t>индивидуальному учебному плану.</w:t>
      </w:r>
    </w:p>
    <w:p w:rsidR="001F4289" w:rsidRDefault="00BC50EC" w:rsidP="004039E3">
      <w:pPr>
        <w:spacing w:line="237" w:lineRule="auto"/>
        <w:ind w:left="260" w:firstLine="566"/>
        <w:jc w:val="both"/>
        <w:rPr>
          <w:sz w:val="20"/>
          <w:szCs w:val="20"/>
        </w:rPr>
      </w:pPr>
      <w:r w:rsidRPr="004039E3">
        <w:rPr>
          <w:rFonts w:eastAsia="Times New Roman"/>
          <w:sz w:val="24"/>
          <w:szCs w:val="24"/>
        </w:rPr>
        <w:t>3.9. Обучающиеся по образовательны</w:t>
      </w:r>
      <w:r w:rsidR="004039E3" w:rsidRPr="004039E3">
        <w:rPr>
          <w:rFonts w:eastAsia="Times New Roman"/>
          <w:sz w:val="24"/>
          <w:szCs w:val="24"/>
        </w:rPr>
        <w:t xml:space="preserve">м программам начального общего </w:t>
      </w:r>
      <w:r w:rsidRPr="004039E3">
        <w:rPr>
          <w:rFonts w:eastAsia="Times New Roman"/>
          <w:sz w:val="24"/>
          <w:szCs w:val="24"/>
        </w:rPr>
        <w:t xml:space="preserve">образования </w:t>
      </w:r>
      <w:r w:rsidRPr="00B22F38">
        <w:rPr>
          <w:rFonts w:eastAsia="Times New Roman"/>
          <w:sz w:val="24"/>
          <w:szCs w:val="24"/>
        </w:rPr>
        <w:t>в форме семейного образования,</w:t>
      </w:r>
      <w:r w:rsidRPr="004039E3">
        <w:rPr>
          <w:rFonts w:eastAsia="Times New Roman"/>
          <w:sz w:val="24"/>
          <w:szCs w:val="24"/>
        </w:rPr>
        <w:t xml:space="preserve">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1F4289" w:rsidRDefault="00BC50EC" w:rsidP="00BD00A2">
      <w:pPr>
        <w:spacing w:line="23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Перевод обучающегося в следующий класс осуществляется по решению педагогического совета общеобразовательного учреждения.</w:t>
      </w:r>
    </w:p>
    <w:p w:rsidR="004039E3" w:rsidRPr="00BD00A2" w:rsidRDefault="00BC50EC" w:rsidP="00BD00A2">
      <w:pPr>
        <w:numPr>
          <w:ilvl w:val="0"/>
          <w:numId w:val="4"/>
        </w:numPr>
        <w:tabs>
          <w:tab w:val="left" w:pos="1600"/>
        </w:tabs>
        <w:ind w:left="1600" w:hanging="248"/>
        <w:rPr>
          <w:rFonts w:eastAsia="Times New Roman"/>
          <w:b/>
          <w:bCs/>
          <w:i/>
          <w:iCs/>
          <w:sz w:val="23"/>
          <w:szCs w:val="23"/>
        </w:rPr>
      </w:pPr>
      <w:r>
        <w:rPr>
          <w:rFonts w:eastAsia="Times New Roman"/>
          <w:b/>
          <w:bCs/>
          <w:i/>
          <w:iCs/>
          <w:sz w:val="23"/>
          <w:szCs w:val="23"/>
        </w:rPr>
        <w:t>Организация получения общего образования по очной форме обучения</w:t>
      </w:r>
    </w:p>
    <w:p w:rsidR="001F4289" w:rsidRDefault="00BC50EC" w:rsidP="004039E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общеобразовательным учреждением.</w:t>
      </w:r>
    </w:p>
    <w:p w:rsidR="001F4289" w:rsidRDefault="00BC50EC" w:rsidP="004039E3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Обучающимся, осваивающим образовательные программы</w:t>
      </w:r>
      <w:r w:rsidR="00B22F38">
        <w:rPr>
          <w:rFonts w:eastAsia="Times New Roman"/>
          <w:sz w:val="24"/>
          <w:szCs w:val="24"/>
        </w:rPr>
        <w:t xml:space="preserve"> начального</w:t>
      </w:r>
      <w:r>
        <w:rPr>
          <w:rFonts w:eastAsia="Times New Roman"/>
          <w:sz w:val="24"/>
          <w:szCs w:val="24"/>
        </w:rPr>
        <w:t xml:space="preserve"> общего образования по очной форме обучения, предоставляются на время обучения бесплатно учебники и другая литература, имеющаяся в библиотеке Школы.</w:t>
      </w:r>
    </w:p>
    <w:p w:rsidR="001F4289" w:rsidRDefault="00BC50EC" w:rsidP="004039E3">
      <w:pPr>
        <w:spacing w:line="235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Основой организации образовательного процесса по очной форме обучения является урок.</w:t>
      </w:r>
    </w:p>
    <w:p w:rsidR="001F4289" w:rsidRDefault="00BC50EC" w:rsidP="004039E3">
      <w:pPr>
        <w:spacing w:line="23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Организация образовательного процесса по очной форме обучения регламентируется расписанием занятий, которое утверждается директором Школы.</w:t>
      </w:r>
    </w:p>
    <w:p w:rsidR="001F4289" w:rsidRDefault="00BC50EC" w:rsidP="004039E3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4.5. Обучающиеся, осваивающие образовательные программы </w:t>
      </w:r>
      <w:r w:rsidR="00B22F38">
        <w:rPr>
          <w:rFonts w:eastAsia="Times New Roman"/>
          <w:sz w:val="24"/>
          <w:szCs w:val="24"/>
        </w:rPr>
        <w:t xml:space="preserve">начального </w:t>
      </w:r>
      <w:r>
        <w:rPr>
          <w:rFonts w:eastAsia="Times New Roman"/>
          <w:sz w:val="24"/>
          <w:szCs w:val="24"/>
        </w:rPr>
        <w:t>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общеобразовательным учреждением самостоятельно и отражаются в Положении о промежуточной аттестации.</w:t>
      </w:r>
    </w:p>
    <w:p w:rsidR="001F4289" w:rsidRDefault="00BC50EC" w:rsidP="00BD00A2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Обучающиеся имеют право на посещение по своему выбору мероприятий, которые проводятся в образовательной организации, и не предусмотрены учебным планом, в порядке, установленном локальными нормативными актами. Привлечение обучающихся без согласия их</w:t>
      </w:r>
      <w:r w:rsidR="004039E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родителей (законных представителей) к труду, не предусмотренному образовательной программой, запрещается.</w:t>
      </w:r>
    </w:p>
    <w:p w:rsidR="001F4289" w:rsidRPr="007A540A" w:rsidRDefault="00744231" w:rsidP="00BD00A2">
      <w:pPr>
        <w:ind w:left="820"/>
        <w:rPr>
          <w:sz w:val="20"/>
          <w:szCs w:val="20"/>
        </w:rPr>
      </w:pPr>
      <w:r w:rsidRPr="007A540A">
        <w:rPr>
          <w:rFonts w:eastAsia="Times New Roman"/>
          <w:b/>
          <w:bCs/>
          <w:i/>
          <w:iCs/>
          <w:sz w:val="24"/>
          <w:szCs w:val="24"/>
        </w:rPr>
        <w:t xml:space="preserve">5. </w:t>
      </w:r>
      <w:r w:rsidR="00BC50EC" w:rsidRPr="007A540A">
        <w:rPr>
          <w:rFonts w:eastAsia="Times New Roman"/>
          <w:b/>
          <w:bCs/>
          <w:i/>
          <w:iCs/>
          <w:sz w:val="24"/>
          <w:szCs w:val="24"/>
        </w:rPr>
        <w:t>Организация получения общего образования по заочной форме обучения</w:t>
      </w:r>
    </w:p>
    <w:p w:rsidR="001F4289" w:rsidRPr="007A540A" w:rsidRDefault="00BC50EC" w:rsidP="007A540A">
      <w:pPr>
        <w:ind w:firstLine="720"/>
        <w:jc w:val="both"/>
        <w:rPr>
          <w:sz w:val="20"/>
          <w:szCs w:val="20"/>
        </w:rPr>
      </w:pPr>
      <w:r w:rsidRPr="007A540A">
        <w:rPr>
          <w:rFonts w:eastAsia="Times New Roman"/>
          <w:sz w:val="24"/>
          <w:szCs w:val="24"/>
        </w:rPr>
        <w:t xml:space="preserve">5.1. Получение общего образования в заочной форме в пределах основных общеобразовательных программ </w:t>
      </w:r>
      <w:r w:rsidR="007A540A">
        <w:rPr>
          <w:rFonts w:eastAsia="Times New Roman"/>
          <w:sz w:val="24"/>
          <w:szCs w:val="24"/>
        </w:rPr>
        <w:t xml:space="preserve">начального общего </w:t>
      </w:r>
      <w:r w:rsidRPr="007A540A">
        <w:rPr>
          <w:rFonts w:eastAsia="Times New Roman"/>
          <w:sz w:val="24"/>
          <w:szCs w:val="24"/>
        </w:rPr>
        <w:t>образования определяется соответствующими федеральными государственными образовательными стандартами</w:t>
      </w:r>
      <w:r w:rsidR="007A540A">
        <w:rPr>
          <w:rFonts w:eastAsia="Times New Roman"/>
          <w:sz w:val="24"/>
          <w:szCs w:val="24"/>
        </w:rPr>
        <w:t>.</w:t>
      </w:r>
    </w:p>
    <w:p w:rsidR="001F4289" w:rsidRPr="007A540A" w:rsidRDefault="00BC50EC" w:rsidP="007A540A">
      <w:pPr>
        <w:ind w:firstLine="720"/>
        <w:jc w:val="both"/>
        <w:rPr>
          <w:sz w:val="20"/>
          <w:szCs w:val="20"/>
        </w:rPr>
      </w:pPr>
      <w:r w:rsidRPr="007A540A">
        <w:rPr>
          <w:rFonts w:eastAsia="Times New Roman"/>
          <w:sz w:val="24"/>
          <w:szCs w:val="24"/>
        </w:rPr>
        <w:t xml:space="preserve">5.2. Обучающиеся, осваивающие общеобразовательные программы в заочной форме, имеют право на обучение по индивидуальному учебному плану, в том числе на ускоренное обучение, в пределах осваиваемой образовательной программы, а также имеют право и на прохождение промежуточной аттестации в соответствии с утверждённым образовательной организацией индивидуальным учебным планом, в </w:t>
      </w:r>
      <w:r w:rsidRPr="007A540A">
        <w:rPr>
          <w:rFonts w:eastAsia="Times New Roman"/>
          <w:sz w:val="24"/>
          <w:szCs w:val="24"/>
        </w:rPr>
        <w:lastRenderedPageBreak/>
        <w:t>порядке, установленном локальными нормативными актами образовательной организации.</w:t>
      </w:r>
    </w:p>
    <w:p w:rsidR="001F4289" w:rsidRPr="007A540A" w:rsidRDefault="00BC50EC" w:rsidP="007A540A">
      <w:pPr>
        <w:ind w:firstLine="720"/>
        <w:jc w:val="both"/>
        <w:rPr>
          <w:sz w:val="20"/>
          <w:szCs w:val="20"/>
        </w:rPr>
      </w:pPr>
      <w:r w:rsidRPr="007A540A">
        <w:rPr>
          <w:rFonts w:eastAsia="Times New Roman"/>
          <w:sz w:val="24"/>
          <w:szCs w:val="24"/>
        </w:rPr>
        <w:t>5.3. Получение общего образования в заочной форме обучения не ограничивается возрастом.</w:t>
      </w:r>
    </w:p>
    <w:p w:rsidR="001F4289" w:rsidRPr="007A540A" w:rsidRDefault="00BC50EC" w:rsidP="007A540A">
      <w:pPr>
        <w:ind w:firstLine="720"/>
        <w:jc w:val="both"/>
        <w:rPr>
          <w:sz w:val="20"/>
          <w:szCs w:val="20"/>
        </w:rPr>
      </w:pPr>
      <w:r w:rsidRPr="007A540A">
        <w:rPr>
          <w:rFonts w:eastAsia="Times New Roman"/>
          <w:sz w:val="24"/>
          <w:szCs w:val="24"/>
        </w:rPr>
        <w:t>5.4. Родители (законные представители) несовершеннолетних обучающихся при согласии ребенка, а также с учетом рекомендаций психолого-медико-педагогической комиссии (при наличии) могут перевести ребенка на очно-заочную форму обучения.</w:t>
      </w:r>
    </w:p>
    <w:p w:rsidR="001F4289" w:rsidRPr="007A540A" w:rsidRDefault="00BC50EC" w:rsidP="007A540A">
      <w:pPr>
        <w:ind w:firstLine="720"/>
        <w:jc w:val="both"/>
        <w:rPr>
          <w:sz w:val="20"/>
          <w:szCs w:val="20"/>
        </w:rPr>
      </w:pPr>
      <w:r w:rsidRPr="007A540A">
        <w:rPr>
          <w:rFonts w:eastAsia="Times New Roman"/>
          <w:sz w:val="24"/>
          <w:szCs w:val="24"/>
        </w:rPr>
        <w:t>5.5. Обучение ведется на основе образовательных программ, разработанных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1F4289" w:rsidRPr="007A540A" w:rsidRDefault="00BC50EC" w:rsidP="007A540A">
      <w:pPr>
        <w:ind w:firstLine="720"/>
        <w:jc w:val="both"/>
        <w:rPr>
          <w:sz w:val="20"/>
          <w:szCs w:val="20"/>
        </w:rPr>
      </w:pPr>
      <w:r w:rsidRPr="007A540A">
        <w:rPr>
          <w:rFonts w:eastAsia="Times New Roman"/>
          <w:sz w:val="24"/>
          <w:szCs w:val="24"/>
        </w:rPr>
        <w:t>5.6. Основой организации учебной работы по заочной форме обучения являются индивидуальные консультации, самостоятельная работа обучающихся и зачеты. Формы</w:t>
      </w:r>
      <w:r w:rsidR="00BC0F38" w:rsidRPr="007A540A">
        <w:rPr>
          <w:sz w:val="20"/>
          <w:szCs w:val="20"/>
        </w:rPr>
        <w:t xml:space="preserve"> </w:t>
      </w:r>
      <w:r w:rsidRPr="007A540A">
        <w:rPr>
          <w:rFonts w:eastAsia="Times New Roman"/>
          <w:sz w:val="24"/>
          <w:szCs w:val="24"/>
        </w:rPr>
        <w:t>проведения зачетов определяются учителем и могут быть устными, письменными или комбинированными.</w:t>
      </w:r>
    </w:p>
    <w:p w:rsidR="001F4289" w:rsidRPr="007A540A" w:rsidRDefault="00BC50EC" w:rsidP="007A540A">
      <w:pPr>
        <w:ind w:firstLine="720"/>
        <w:jc w:val="both"/>
        <w:rPr>
          <w:sz w:val="20"/>
          <w:szCs w:val="20"/>
        </w:rPr>
      </w:pPr>
      <w:r w:rsidRPr="007A540A">
        <w:rPr>
          <w:rFonts w:eastAsia="Times New Roman"/>
          <w:sz w:val="24"/>
          <w:szCs w:val="24"/>
        </w:rPr>
        <w:t xml:space="preserve">5.7. Организация образовательного процесса в школе по заочной форме обучения регламентируется учебным планом, разработанным на основе </w:t>
      </w:r>
      <w:r w:rsidR="007A540A">
        <w:rPr>
          <w:rFonts w:eastAsia="Times New Roman"/>
          <w:sz w:val="24"/>
          <w:szCs w:val="24"/>
        </w:rPr>
        <w:t>федеральных государственных образовательных стандартов.</w:t>
      </w:r>
    </w:p>
    <w:p w:rsidR="001F4289" w:rsidRPr="007A540A" w:rsidRDefault="00BC50EC" w:rsidP="007A540A">
      <w:pPr>
        <w:ind w:firstLine="720"/>
        <w:jc w:val="both"/>
        <w:rPr>
          <w:sz w:val="20"/>
          <w:szCs w:val="20"/>
        </w:rPr>
      </w:pPr>
      <w:r w:rsidRPr="007A540A">
        <w:rPr>
          <w:rFonts w:eastAsia="Times New Roman"/>
          <w:sz w:val="24"/>
          <w:szCs w:val="24"/>
        </w:rPr>
        <w:t xml:space="preserve">5.8. При выборе учебников следует руководствоваться </w:t>
      </w:r>
      <w:r w:rsidR="007A540A">
        <w:rPr>
          <w:rFonts w:eastAsia="Times New Roman"/>
          <w:sz w:val="24"/>
          <w:szCs w:val="24"/>
        </w:rPr>
        <w:t xml:space="preserve">утвержденным </w:t>
      </w:r>
      <w:r w:rsidRPr="007A540A">
        <w:rPr>
          <w:rFonts w:eastAsia="Times New Roman"/>
          <w:sz w:val="24"/>
          <w:szCs w:val="24"/>
        </w:rPr>
        <w:t>федеральным перечнем учебников.</w:t>
      </w:r>
    </w:p>
    <w:p w:rsidR="007A540A" w:rsidRDefault="00BC50EC" w:rsidP="007A540A">
      <w:pPr>
        <w:ind w:firstLine="720"/>
        <w:jc w:val="both"/>
        <w:rPr>
          <w:rFonts w:eastAsia="Times New Roman"/>
          <w:sz w:val="24"/>
          <w:szCs w:val="24"/>
        </w:rPr>
      </w:pPr>
      <w:r w:rsidRPr="007A540A">
        <w:rPr>
          <w:rFonts w:eastAsia="Times New Roman"/>
          <w:sz w:val="24"/>
          <w:szCs w:val="24"/>
        </w:rPr>
        <w:t>5.9. На заочную форму обучения принимаются все желающие на основании</w:t>
      </w:r>
      <w:r w:rsidR="007A540A">
        <w:rPr>
          <w:rFonts w:eastAsia="Times New Roman"/>
          <w:sz w:val="24"/>
          <w:szCs w:val="24"/>
        </w:rPr>
        <w:t>:</w:t>
      </w:r>
    </w:p>
    <w:p w:rsidR="007A540A" w:rsidRDefault="007A540A" w:rsidP="007A540A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C50EC" w:rsidRPr="007A540A">
        <w:rPr>
          <w:rFonts w:eastAsia="Times New Roman"/>
          <w:sz w:val="24"/>
          <w:szCs w:val="24"/>
        </w:rPr>
        <w:t>заявления родителей (законных представителей) несовершеннолетних</w:t>
      </w:r>
      <w:r>
        <w:rPr>
          <w:rFonts w:eastAsia="Times New Roman"/>
          <w:sz w:val="24"/>
          <w:szCs w:val="24"/>
        </w:rPr>
        <w:t xml:space="preserve"> и</w:t>
      </w:r>
    </w:p>
    <w:p w:rsidR="001F4289" w:rsidRPr="007A540A" w:rsidRDefault="00BC50EC" w:rsidP="007A540A">
      <w:pPr>
        <w:ind w:firstLine="720"/>
        <w:jc w:val="both"/>
        <w:rPr>
          <w:sz w:val="20"/>
          <w:szCs w:val="20"/>
        </w:rPr>
      </w:pPr>
      <w:r w:rsidRPr="007A540A">
        <w:rPr>
          <w:rFonts w:eastAsia="Times New Roman"/>
          <w:sz w:val="24"/>
          <w:szCs w:val="24"/>
        </w:rPr>
        <w:t>-справки об обучении или о периоде обучения;</w:t>
      </w:r>
    </w:p>
    <w:p w:rsidR="001F4289" w:rsidRPr="007A540A" w:rsidRDefault="00BC50EC" w:rsidP="007A540A">
      <w:pPr>
        <w:ind w:firstLine="720"/>
        <w:jc w:val="both"/>
        <w:rPr>
          <w:sz w:val="20"/>
          <w:szCs w:val="20"/>
        </w:rPr>
      </w:pPr>
      <w:r w:rsidRPr="007A540A">
        <w:rPr>
          <w:rFonts w:eastAsia="Times New Roman"/>
          <w:sz w:val="24"/>
          <w:szCs w:val="24"/>
        </w:rPr>
        <w:t>-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обучающегося; свидетельства о рождении ребенка.</w:t>
      </w:r>
    </w:p>
    <w:p w:rsidR="001F4289" w:rsidRPr="007A540A" w:rsidRDefault="00BC50EC" w:rsidP="007A540A">
      <w:pPr>
        <w:ind w:firstLine="720"/>
        <w:jc w:val="both"/>
        <w:rPr>
          <w:sz w:val="20"/>
          <w:szCs w:val="20"/>
        </w:rPr>
      </w:pPr>
      <w:r w:rsidRPr="007A540A">
        <w:rPr>
          <w:rFonts w:eastAsia="Times New Roman"/>
          <w:sz w:val="24"/>
          <w:szCs w:val="24"/>
        </w:rPr>
        <w:t>5.10. Прием заявлений и зачисление производится, как правило, до начала учебного года и оформляется приказом директора школы. Лица, пришедшие из других образовательных учреждений, обучающиеся, которые в связи с изменением условий жизни хотят перейти с одной формы обучения на заочную форму обучения могут приниматься в соответствующий класс в течение учебного года с учетом пройденного ими программного материала.</w:t>
      </w:r>
    </w:p>
    <w:p w:rsidR="001F4289" w:rsidRDefault="00BC50EC" w:rsidP="00BD00A2">
      <w:pPr>
        <w:ind w:firstLine="720"/>
        <w:jc w:val="both"/>
        <w:rPr>
          <w:sz w:val="20"/>
          <w:szCs w:val="20"/>
        </w:rPr>
      </w:pPr>
      <w:r w:rsidRPr="007A540A">
        <w:rPr>
          <w:rFonts w:eastAsia="Times New Roman"/>
          <w:sz w:val="24"/>
          <w:szCs w:val="24"/>
        </w:rPr>
        <w:t>5.11.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1F4289" w:rsidRPr="00BD00A2" w:rsidRDefault="00BC50EC" w:rsidP="00BD00A2">
      <w:pPr>
        <w:numPr>
          <w:ilvl w:val="0"/>
          <w:numId w:val="6"/>
        </w:numPr>
        <w:tabs>
          <w:tab w:val="left" w:pos="1280"/>
        </w:tabs>
        <w:ind w:left="1280" w:hanging="250"/>
        <w:rPr>
          <w:rFonts w:eastAsia="Times New Roman"/>
          <w:b/>
          <w:bCs/>
          <w:i/>
          <w:iCs/>
          <w:sz w:val="24"/>
          <w:szCs w:val="24"/>
        </w:rPr>
      </w:pPr>
      <w:r w:rsidRPr="00BC0F38">
        <w:rPr>
          <w:rFonts w:eastAsia="Times New Roman"/>
          <w:b/>
          <w:bCs/>
          <w:i/>
          <w:iCs/>
          <w:sz w:val="24"/>
          <w:szCs w:val="24"/>
        </w:rPr>
        <w:t>Организация получения общего образования в форме семейного образования</w:t>
      </w:r>
    </w:p>
    <w:p w:rsidR="001F4289" w:rsidRDefault="00BC50EC" w:rsidP="00744231">
      <w:pPr>
        <w:spacing w:line="23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Семейное образование – форма освоения ребенком общеобразовательных программ начального общего образования в семье.</w:t>
      </w:r>
    </w:p>
    <w:p w:rsidR="001F4289" w:rsidRDefault="00BC50EC" w:rsidP="00744231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6.2. Обучение в форме семейного образования осуществляется с правом последующего прохождения в соответствии с ч.3 статьи 34 Федерального закона № 273-ФЗ «Об образовании в Российской Федерации» промежуточной аттестации по образовательной программе </w:t>
      </w:r>
      <w:r w:rsidR="00BC0F38">
        <w:rPr>
          <w:rFonts w:eastAsia="Times New Roman"/>
          <w:sz w:val="24"/>
          <w:szCs w:val="24"/>
        </w:rPr>
        <w:t>начального</w:t>
      </w:r>
      <w:r>
        <w:rPr>
          <w:rFonts w:eastAsia="Times New Roman"/>
          <w:sz w:val="24"/>
          <w:szCs w:val="24"/>
        </w:rPr>
        <w:t xml:space="preserve"> общего образования в организациях, осуществляющих образовательную деятельность.</w:t>
      </w:r>
    </w:p>
    <w:p w:rsidR="001F4289" w:rsidRDefault="00BC50EC" w:rsidP="00744231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Для осуществления семейного</w:t>
      </w:r>
      <w:r w:rsidR="00744231">
        <w:rPr>
          <w:rFonts w:eastAsia="Times New Roman"/>
          <w:sz w:val="24"/>
          <w:szCs w:val="24"/>
        </w:rPr>
        <w:t xml:space="preserve"> образования родители (законные </w:t>
      </w:r>
      <w:r>
        <w:rPr>
          <w:rFonts w:eastAsia="Times New Roman"/>
          <w:sz w:val="24"/>
          <w:szCs w:val="24"/>
        </w:rPr>
        <w:t>представители)</w:t>
      </w:r>
      <w:r w:rsidR="00744231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могут:</w:t>
      </w:r>
    </w:p>
    <w:p w:rsidR="001F4289" w:rsidRDefault="007A540A" w:rsidP="007A540A">
      <w:pPr>
        <w:tabs>
          <w:tab w:val="left" w:pos="1540"/>
        </w:tabs>
        <w:ind w:left="1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C50EC">
        <w:rPr>
          <w:rFonts w:eastAsia="Times New Roman"/>
          <w:sz w:val="24"/>
          <w:szCs w:val="24"/>
        </w:rPr>
        <w:t>обратиться за помощью в общеобразовательное учреждение;</w:t>
      </w:r>
    </w:p>
    <w:p w:rsidR="001F4289" w:rsidRDefault="007A540A" w:rsidP="007A540A">
      <w:pPr>
        <w:tabs>
          <w:tab w:val="left" w:pos="1540"/>
        </w:tabs>
        <w:spacing w:line="239" w:lineRule="auto"/>
        <w:ind w:left="15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C50EC">
        <w:rPr>
          <w:rFonts w:eastAsia="Times New Roman"/>
          <w:sz w:val="24"/>
          <w:szCs w:val="24"/>
        </w:rPr>
        <w:t>обучать самостоятельно.</w:t>
      </w:r>
    </w:p>
    <w:p w:rsidR="001F4289" w:rsidRDefault="00BC50EC" w:rsidP="00744231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Родители (законные представители)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1F4289" w:rsidRDefault="00BC50EC" w:rsidP="00744231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6.5. Перейти на семейную форму получения образования обучающиеся могут на любом уровне общего образования. Перевод оформляется приказом директора </w:t>
      </w:r>
      <w:r>
        <w:rPr>
          <w:rFonts w:eastAsia="Times New Roman"/>
          <w:sz w:val="24"/>
          <w:szCs w:val="24"/>
        </w:rPr>
        <w:lastRenderedPageBreak/>
        <w:t>школы по заявлению родителей (законных представителей). Родители (законные представители) детей при выборе семейной формы образования информируют об этом выборе орган местного самоуправления муниципального образования.</w:t>
      </w:r>
    </w:p>
    <w:p w:rsidR="001F4289" w:rsidRDefault="00BC50EC" w:rsidP="00744231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6.6. Обучающиеся, получающие</w:t>
      </w:r>
      <w:r w:rsidR="00BC0F38">
        <w:rPr>
          <w:rFonts w:eastAsia="Times New Roman"/>
          <w:sz w:val="24"/>
          <w:szCs w:val="24"/>
        </w:rPr>
        <w:t xml:space="preserve"> начальное</w:t>
      </w:r>
      <w:r>
        <w:rPr>
          <w:rFonts w:eastAsia="Times New Roman"/>
          <w:sz w:val="24"/>
          <w:szCs w:val="24"/>
        </w:rPr>
        <w:t xml:space="preserve"> общее образование в семье, вправе на любом этапе обучения по решению родителей (законных представителей) продолжить обучение в общеобразовательном учреждении.</w:t>
      </w:r>
    </w:p>
    <w:p w:rsidR="00134AA7" w:rsidRDefault="00134AA7" w:rsidP="0034020C">
      <w:pPr>
        <w:autoSpaceDE w:val="0"/>
        <w:autoSpaceDN w:val="0"/>
        <w:adjustRightInd w:val="0"/>
        <w:ind w:left="284" w:firstLine="720"/>
        <w:jc w:val="both"/>
        <w:rPr>
          <w:sz w:val="24"/>
          <w:szCs w:val="24"/>
        </w:rPr>
      </w:pPr>
      <w:r w:rsidRPr="0034020C">
        <w:rPr>
          <w:rFonts w:eastAsia="Times New Roman"/>
          <w:sz w:val="24"/>
          <w:szCs w:val="24"/>
        </w:rPr>
        <w:t xml:space="preserve">6.7. </w:t>
      </w:r>
      <w:r w:rsidRPr="0034020C">
        <w:rPr>
          <w:sz w:val="24"/>
          <w:szCs w:val="24"/>
        </w:rPr>
        <w:t>Зачисление обучающихся на семейной форме получения образования в организацию в качестве экстернов, для прохождения ими промежуточной аттестации в образовательной организации</w:t>
      </w:r>
      <w:r w:rsidR="0034020C" w:rsidRPr="0034020C">
        <w:rPr>
          <w:sz w:val="24"/>
          <w:szCs w:val="24"/>
        </w:rPr>
        <w:t xml:space="preserve">  осуществляется на основании заявления родителей (законных представителей) </w:t>
      </w:r>
      <w:r w:rsidR="0034020C">
        <w:rPr>
          <w:sz w:val="24"/>
          <w:szCs w:val="24"/>
        </w:rPr>
        <w:t>прохожд</w:t>
      </w:r>
      <w:r w:rsidR="0034020C" w:rsidRPr="0034020C">
        <w:rPr>
          <w:sz w:val="24"/>
          <w:szCs w:val="24"/>
        </w:rPr>
        <w:t>ении промежуточной</w:t>
      </w:r>
      <w:r w:rsidR="0034020C">
        <w:rPr>
          <w:sz w:val="24"/>
          <w:szCs w:val="24"/>
        </w:rPr>
        <w:t xml:space="preserve"> </w:t>
      </w:r>
      <w:r w:rsidR="0034020C" w:rsidRPr="0034020C">
        <w:rPr>
          <w:sz w:val="24"/>
          <w:szCs w:val="24"/>
        </w:rPr>
        <w:t xml:space="preserve">аттестации в организации, </w:t>
      </w:r>
      <w:r w:rsidR="0034020C">
        <w:rPr>
          <w:sz w:val="24"/>
          <w:szCs w:val="24"/>
        </w:rPr>
        <w:t>ос</w:t>
      </w:r>
      <w:r w:rsidR="0034020C" w:rsidRPr="0034020C">
        <w:rPr>
          <w:sz w:val="24"/>
          <w:szCs w:val="24"/>
        </w:rPr>
        <w:t>уществляющей</w:t>
      </w:r>
      <w:r w:rsidR="0034020C">
        <w:rPr>
          <w:sz w:val="24"/>
          <w:szCs w:val="24"/>
        </w:rPr>
        <w:t xml:space="preserve"> </w:t>
      </w:r>
      <w:r w:rsidR="0034020C" w:rsidRPr="0034020C">
        <w:rPr>
          <w:sz w:val="24"/>
          <w:szCs w:val="24"/>
        </w:rPr>
        <w:t>образовательную деятельность, и распорядительный акт</w:t>
      </w:r>
      <w:r w:rsidR="0034020C">
        <w:rPr>
          <w:sz w:val="24"/>
          <w:szCs w:val="24"/>
        </w:rPr>
        <w:t xml:space="preserve"> </w:t>
      </w:r>
      <w:r w:rsidR="0034020C" w:rsidRPr="0034020C">
        <w:rPr>
          <w:sz w:val="24"/>
          <w:szCs w:val="24"/>
        </w:rPr>
        <w:t>образовательной организации о приеме лица для</w:t>
      </w:r>
      <w:r w:rsidR="0034020C">
        <w:rPr>
          <w:sz w:val="24"/>
          <w:szCs w:val="24"/>
        </w:rPr>
        <w:t xml:space="preserve"> </w:t>
      </w:r>
      <w:r w:rsidR="0034020C" w:rsidRPr="0034020C">
        <w:rPr>
          <w:sz w:val="24"/>
          <w:szCs w:val="24"/>
        </w:rPr>
        <w:t>прохождения промеж</w:t>
      </w:r>
      <w:r w:rsidR="0034020C">
        <w:rPr>
          <w:sz w:val="24"/>
          <w:szCs w:val="24"/>
        </w:rPr>
        <w:t>у</w:t>
      </w:r>
      <w:r w:rsidR="0034020C" w:rsidRPr="0034020C">
        <w:rPr>
          <w:sz w:val="24"/>
          <w:szCs w:val="24"/>
        </w:rPr>
        <w:t>точной аттестации</w:t>
      </w:r>
      <w:r w:rsidR="0034020C">
        <w:rPr>
          <w:sz w:val="24"/>
          <w:szCs w:val="24"/>
        </w:rPr>
        <w:t>.</w:t>
      </w:r>
    </w:p>
    <w:p w:rsidR="0034020C" w:rsidRPr="0034020C" w:rsidRDefault="0034020C" w:rsidP="000405E4">
      <w:pPr>
        <w:autoSpaceDE w:val="0"/>
        <w:autoSpaceDN w:val="0"/>
        <w:adjustRightInd w:val="0"/>
        <w:ind w:left="284" w:firstLine="720"/>
        <w:jc w:val="both"/>
        <w:rPr>
          <w:sz w:val="24"/>
          <w:szCs w:val="24"/>
        </w:rPr>
      </w:pPr>
      <w:r w:rsidRPr="0034020C">
        <w:rPr>
          <w:sz w:val="24"/>
          <w:szCs w:val="24"/>
        </w:rPr>
        <w:t xml:space="preserve">6.8. </w:t>
      </w:r>
      <w:r w:rsidR="000405E4">
        <w:rPr>
          <w:sz w:val="24"/>
          <w:szCs w:val="24"/>
        </w:rPr>
        <w:t>Экстерны</w:t>
      </w:r>
      <w:r w:rsidRPr="0034020C">
        <w:rPr>
          <w:sz w:val="24"/>
          <w:szCs w:val="24"/>
        </w:rPr>
        <w:t xml:space="preserve"> после зачисления в образовательную организацию наравне с другими обучающимися </w:t>
      </w:r>
      <w:r w:rsidR="000405E4">
        <w:rPr>
          <w:sz w:val="24"/>
          <w:szCs w:val="24"/>
        </w:rPr>
        <w:t xml:space="preserve">имеют право </w:t>
      </w:r>
      <w:r w:rsidRPr="0034020C">
        <w:rPr>
          <w:sz w:val="24"/>
          <w:szCs w:val="24"/>
        </w:rPr>
        <w:t xml:space="preserve">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спортивных соревнованиях и других массовых мероприятиях, а также </w:t>
      </w:r>
      <w:r>
        <w:rPr>
          <w:sz w:val="24"/>
          <w:szCs w:val="24"/>
        </w:rPr>
        <w:t>могу</w:t>
      </w:r>
      <w:r w:rsidRPr="0034020C">
        <w:rPr>
          <w:sz w:val="24"/>
          <w:szCs w:val="24"/>
        </w:rPr>
        <w:t>т получать в образовательной организации при необходимости социально-педагогическую и психологическую помощь, бесплатную психолого-медико-педагогической коррекцию</w:t>
      </w:r>
      <w:r w:rsidR="000405E4">
        <w:rPr>
          <w:sz w:val="24"/>
          <w:szCs w:val="24"/>
        </w:rPr>
        <w:t>.</w:t>
      </w:r>
    </w:p>
    <w:p w:rsidR="00134AA7" w:rsidRPr="00134AA7" w:rsidRDefault="000405E4" w:rsidP="00134AA7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6.9</w:t>
      </w:r>
      <w:r w:rsidR="00BC50EC">
        <w:rPr>
          <w:rFonts w:eastAsia="Times New Roman"/>
          <w:sz w:val="24"/>
          <w:szCs w:val="24"/>
        </w:rPr>
        <w:t>. 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обучающегося определяются Школой самостоятельно, оформляются приказом директора школы и доводятся до сведения его родителей (законных представителей) под роспись.</w:t>
      </w:r>
    </w:p>
    <w:p w:rsidR="001F4289" w:rsidRDefault="000405E4" w:rsidP="00744231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6.10</w:t>
      </w:r>
      <w:r w:rsidR="00BC50EC">
        <w:rPr>
          <w:rFonts w:eastAsia="Times New Roman"/>
          <w:sz w:val="24"/>
          <w:szCs w:val="24"/>
        </w:rPr>
        <w:t>. Родители (законные представители)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программ.</w:t>
      </w:r>
    </w:p>
    <w:p w:rsidR="000405E4" w:rsidRPr="000405E4" w:rsidRDefault="000405E4" w:rsidP="000405E4">
      <w:pPr>
        <w:autoSpaceDE w:val="0"/>
        <w:autoSpaceDN w:val="0"/>
        <w:adjustRightInd w:val="0"/>
        <w:ind w:left="142" w:firstLine="720"/>
        <w:jc w:val="both"/>
        <w:rPr>
          <w:sz w:val="24"/>
          <w:szCs w:val="24"/>
        </w:rPr>
      </w:pPr>
      <w:r w:rsidRPr="000405E4">
        <w:rPr>
          <w:rFonts w:eastAsia="Times New Roman"/>
          <w:sz w:val="24"/>
          <w:szCs w:val="24"/>
        </w:rPr>
        <w:t xml:space="preserve">6.11. В случае успешного прохождения промежуточной </w:t>
      </w:r>
      <w:r>
        <w:rPr>
          <w:rFonts w:eastAsia="Times New Roman"/>
          <w:sz w:val="24"/>
          <w:szCs w:val="24"/>
        </w:rPr>
        <w:t xml:space="preserve">аттестации отчисление экстерна </w:t>
      </w:r>
      <w:r w:rsidRPr="000405E4">
        <w:rPr>
          <w:rFonts w:eastAsia="Times New Roman"/>
          <w:sz w:val="24"/>
          <w:szCs w:val="24"/>
        </w:rPr>
        <w:t xml:space="preserve">осуществляется </w:t>
      </w:r>
      <w:r>
        <w:rPr>
          <w:sz w:val="24"/>
          <w:szCs w:val="24"/>
        </w:rPr>
        <w:t>расп</w:t>
      </w:r>
      <w:r w:rsidRPr="000405E4">
        <w:rPr>
          <w:sz w:val="24"/>
          <w:szCs w:val="24"/>
        </w:rPr>
        <w:t>орядительным актом</w:t>
      </w:r>
      <w:r>
        <w:rPr>
          <w:sz w:val="24"/>
          <w:szCs w:val="24"/>
        </w:rPr>
        <w:t xml:space="preserve"> </w:t>
      </w:r>
      <w:r w:rsidRPr="000405E4">
        <w:rPr>
          <w:sz w:val="24"/>
          <w:szCs w:val="24"/>
        </w:rPr>
        <w:t>образовательной организации и экстерну в трехдневный</w:t>
      </w:r>
      <w:r>
        <w:rPr>
          <w:sz w:val="24"/>
          <w:szCs w:val="24"/>
        </w:rPr>
        <w:t xml:space="preserve"> </w:t>
      </w:r>
      <w:r w:rsidRPr="000405E4">
        <w:rPr>
          <w:sz w:val="24"/>
          <w:szCs w:val="24"/>
        </w:rPr>
        <w:t>срок выдается справка о прохождении промежуточной</w:t>
      </w:r>
      <w:r>
        <w:rPr>
          <w:sz w:val="24"/>
          <w:szCs w:val="24"/>
        </w:rPr>
        <w:t xml:space="preserve"> </w:t>
      </w:r>
      <w:r w:rsidRPr="000405E4">
        <w:rPr>
          <w:sz w:val="24"/>
          <w:szCs w:val="24"/>
        </w:rPr>
        <w:t>аттестации по образцу, самостоятельно установленному</w:t>
      </w:r>
      <w:r>
        <w:rPr>
          <w:sz w:val="24"/>
          <w:szCs w:val="24"/>
        </w:rPr>
        <w:t xml:space="preserve"> </w:t>
      </w:r>
      <w:r w:rsidRPr="000405E4">
        <w:rPr>
          <w:sz w:val="24"/>
          <w:szCs w:val="24"/>
        </w:rPr>
        <w:t xml:space="preserve">образовательной организацией </w:t>
      </w:r>
    </w:p>
    <w:p w:rsidR="001F4289" w:rsidRDefault="000405E4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6.12</w:t>
      </w:r>
      <w:r w:rsidR="00BC50EC">
        <w:rPr>
          <w:rFonts w:eastAsia="Times New Roman"/>
          <w:sz w:val="24"/>
          <w:szCs w:val="24"/>
        </w:rPr>
        <w:t>. Обучающиеся по образовательны</w:t>
      </w:r>
      <w:r w:rsidR="00744231">
        <w:rPr>
          <w:rFonts w:eastAsia="Times New Roman"/>
          <w:sz w:val="24"/>
          <w:szCs w:val="24"/>
        </w:rPr>
        <w:t xml:space="preserve">м программам начального общего </w:t>
      </w:r>
      <w:r w:rsidR="00BC50EC">
        <w:rPr>
          <w:rFonts w:eastAsia="Times New Roman"/>
          <w:sz w:val="24"/>
          <w:szCs w:val="24"/>
        </w:rPr>
        <w:t>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405E4" w:rsidRDefault="000405E4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6.13. Образовательная организация и родители</w:t>
      </w:r>
      <w:r w:rsidR="00A5184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(законные представители) несовершеннолетнего обучающегося, совместно обеспечивают получение обучающимся общего образования в форме семейного образования, создают ус</w:t>
      </w:r>
      <w:r w:rsidR="00A5184E">
        <w:rPr>
          <w:rFonts w:eastAsia="Times New Roman"/>
          <w:sz w:val="24"/>
          <w:szCs w:val="24"/>
        </w:rPr>
        <w:t>ловия обуча</w:t>
      </w:r>
      <w:r>
        <w:rPr>
          <w:rFonts w:eastAsia="Times New Roman"/>
          <w:sz w:val="24"/>
          <w:szCs w:val="24"/>
        </w:rPr>
        <w:t>ющемуся для ликви</w:t>
      </w:r>
      <w:r w:rsidR="00A5184E">
        <w:rPr>
          <w:rFonts w:eastAsia="Times New Roman"/>
          <w:sz w:val="24"/>
          <w:szCs w:val="24"/>
        </w:rPr>
        <w:t>дации академической задолженнос</w:t>
      </w:r>
      <w:r>
        <w:rPr>
          <w:rFonts w:eastAsia="Times New Roman"/>
          <w:sz w:val="24"/>
          <w:szCs w:val="24"/>
        </w:rPr>
        <w:t>ти и обеспечивают контроль за своевременностью ее ликвидации.</w:t>
      </w:r>
    </w:p>
    <w:p w:rsidR="00A12880" w:rsidRDefault="00A12880"/>
    <w:sectPr w:rsidR="00A12880" w:rsidSect="00BD00A2">
      <w:pgSz w:w="11906" w:h="16838"/>
      <w:pgMar w:top="284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75E4338"/>
    <w:lvl w:ilvl="0" w:tplc="08FC0736">
      <w:start w:val="4"/>
      <w:numFmt w:val="decimal"/>
      <w:lvlText w:val="%1."/>
      <w:lvlJc w:val="left"/>
    </w:lvl>
    <w:lvl w:ilvl="1" w:tplc="FCB092AA">
      <w:numFmt w:val="decimal"/>
      <w:lvlText w:val=""/>
      <w:lvlJc w:val="left"/>
    </w:lvl>
    <w:lvl w:ilvl="2" w:tplc="2AC42D96">
      <w:numFmt w:val="decimal"/>
      <w:lvlText w:val=""/>
      <w:lvlJc w:val="left"/>
    </w:lvl>
    <w:lvl w:ilvl="3" w:tplc="5D062F9A">
      <w:numFmt w:val="decimal"/>
      <w:lvlText w:val=""/>
      <w:lvlJc w:val="left"/>
    </w:lvl>
    <w:lvl w:ilvl="4" w:tplc="731090E0">
      <w:numFmt w:val="decimal"/>
      <w:lvlText w:val=""/>
      <w:lvlJc w:val="left"/>
    </w:lvl>
    <w:lvl w:ilvl="5" w:tplc="4F0618C2">
      <w:numFmt w:val="decimal"/>
      <w:lvlText w:val=""/>
      <w:lvlJc w:val="left"/>
    </w:lvl>
    <w:lvl w:ilvl="6" w:tplc="4456F1FA">
      <w:numFmt w:val="decimal"/>
      <w:lvlText w:val=""/>
      <w:lvlJc w:val="left"/>
    </w:lvl>
    <w:lvl w:ilvl="7" w:tplc="BEBCDFEC">
      <w:numFmt w:val="decimal"/>
      <w:lvlText w:val=""/>
      <w:lvlJc w:val="left"/>
    </w:lvl>
    <w:lvl w:ilvl="8" w:tplc="F7087FCC">
      <w:numFmt w:val="decimal"/>
      <w:lvlText w:val=""/>
      <w:lvlJc w:val="left"/>
    </w:lvl>
  </w:abstractNum>
  <w:abstractNum w:abstractNumId="1">
    <w:nsid w:val="000041BB"/>
    <w:multiLevelType w:val="hybridMultilevel"/>
    <w:tmpl w:val="8B3ABB22"/>
    <w:lvl w:ilvl="0" w:tplc="919CA53E">
      <w:start w:val="1"/>
      <w:numFmt w:val="bullet"/>
      <w:lvlText w:val=""/>
      <w:lvlJc w:val="left"/>
    </w:lvl>
    <w:lvl w:ilvl="1" w:tplc="DB002310">
      <w:numFmt w:val="decimal"/>
      <w:lvlText w:val=""/>
      <w:lvlJc w:val="left"/>
    </w:lvl>
    <w:lvl w:ilvl="2" w:tplc="718C6E2A">
      <w:numFmt w:val="decimal"/>
      <w:lvlText w:val=""/>
      <w:lvlJc w:val="left"/>
    </w:lvl>
    <w:lvl w:ilvl="3" w:tplc="A948D64E">
      <w:numFmt w:val="decimal"/>
      <w:lvlText w:val=""/>
      <w:lvlJc w:val="left"/>
    </w:lvl>
    <w:lvl w:ilvl="4" w:tplc="146AAE6E">
      <w:numFmt w:val="decimal"/>
      <w:lvlText w:val=""/>
      <w:lvlJc w:val="left"/>
    </w:lvl>
    <w:lvl w:ilvl="5" w:tplc="4E38275C">
      <w:numFmt w:val="decimal"/>
      <w:lvlText w:val=""/>
      <w:lvlJc w:val="left"/>
    </w:lvl>
    <w:lvl w:ilvl="6" w:tplc="5B72A68E">
      <w:numFmt w:val="decimal"/>
      <w:lvlText w:val=""/>
      <w:lvlJc w:val="left"/>
    </w:lvl>
    <w:lvl w:ilvl="7" w:tplc="0C7C3D9C">
      <w:numFmt w:val="decimal"/>
      <w:lvlText w:val=""/>
      <w:lvlJc w:val="left"/>
    </w:lvl>
    <w:lvl w:ilvl="8" w:tplc="EC10C1C6">
      <w:numFmt w:val="decimal"/>
      <w:lvlText w:val=""/>
      <w:lvlJc w:val="left"/>
    </w:lvl>
  </w:abstractNum>
  <w:abstractNum w:abstractNumId="2">
    <w:nsid w:val="00005AF1"/>
    <w:multiLevelType w:val="hybridMultilevel"/>
    <w:tmpl w:val="ABFC7D88"/>
    <w:lvl w:ilvl="0" w:tplc="71787B9E">
      <w:start w:val="6"/>
      <w:numFmt w:val="decimal"/>
      <w:lvlText w:val="%1."/>
      <w:lvlJc w:val="left"/>
    </w:lvl>
    <w:lvl w:ilvl="1" w:tplc="EEA26464">
      <w:numFmt w:val="decimal"/>
      <w:lvlText w:val=""/>
      <w:lvlJc w:val="left"/>
    </w:lvl>
    <w:lvl w:ilvl="2" w:tplc="E81AAD7E">
      <w:numFmt w:val="decimal"/>
      <w:lvlText w:val=""/>
      <w:lvlJc w:val="left"/>
    </w:lvl>
    <w:lvl w:ilvl="3" w:tplc="41E2CD9E">
      <w:numFmt w:val="decimal"/>
      <w:lvlText w:val=""/>
      <w:lvlJc w:val="left"/>
    </w:lvl>
    <w:lvl w:ilvl="4" w:tplc="B30C4A5C">
      <w:numFmt w:val="decimal"/>
      <w:lvlText w:val=""/>
      <w:lvlJc w:val="left"/>
    </w:lvl>
    <w:lvl w:ilvl="5" w:tplc="FA96FBDE">
      <w:numFmt w:val="decimal"/>
      <w:lvlText w:val=""/>
      <w:lvlJc w:val="left"/>
    </w:lvl>
    <w:lvl w:ilvl="6" w:tplc="148478A0">
      <w:numFmt w:val="decimal"/>
      <w:lvlText w:val=""/>
      <w:lvlJc w:val="left"/>
    </w:lvl>
    <w:lvl w:ilvl="7" w:tplc="0FD82822">
      <w:numFmt w:val="decimal"/>
      <w:lvlText w:val=""/>
      <w:lvlJc w:val="left"/>
    </w:lvl>
    <w:lvl w:ilvl="8" w:tplc="144E528E">
      <w:numFmt w:val="decimal"/>
      <w:lvlText w:val=""/>
      <w:lvlJc w:val="left"/>
    </w:lvl>
  </w:abstractNum>
  <w:abstractNum w:abstractNumId="3">
    <w:nsid w:val="00005F90"/>
    <w:multiLevelType w:val="hybridMultilevel"/>
    <w:tmpl w:val="8EFAB92A"/>
    <w:lvl w:ilvl="0" w:tplc="0558724A">
      <w:start w:val="3"/>
      <w:numFmt w:val="decimal"/>
      <w:lvlText w:val="%1."/>
      <w:lvlJc w:val="left"/>
    </w:lvl>
    <w:lvl w:ilvl="1" w:tplc="DAE2B082">
      <w:numFmt w:val="decimal"/>
      <w:lvlText w:val=""/>
      <w:lvlJc w:val="left"/>
    </w:lvl>
    <w:lvl w:ilvl="2" w:tplc="F6B29330">
      <w:numFmt w:val="decimal"/>
      <w:lvlText w:val=""/>
      <w:lvlJc w:val="left"/>
    </w:lvl>
    <w:lvl w:ilvl="3" w:tplc="32E0032E">
      <w:numFmt w:val="decimal"/>
      <w:lvlText w:val=""/>
      <w:lvlJc w:val="left"/>
    </w:lvl>
    <w:lvl w:ilvl="4" w:tplc="4582F734">
      <w:numFmt w:val="decimal"/>
      <w:lvlText w:val=""/>
      <w:lvlJc w:val="left"/>
    </w:lvl>
    <w:lvl w:ilvl="5" w:tplc="50C06414">
      <w:numFmt w:val="decimal"/>
      <w:lvlText w:val=""/>
      <w:lvlJc w:val="left"/>
    </w:lvl>
    <w:lvl w:ilvl="6" w:tplc="C3FE73FA">
      <w:numFmt w:val="decimal"/>
      <w:lvlText w:val=""/>
      <w:lvlJc w:val="left"/>
    </w:lvl>
    <w:lvl w:ilvl="7" w:tplc="BA8E8BA4">
      <w:numFmt w:val="decimal"/>
      <w:lvlText w:val=""/>
      <w:lvlJc w:val="left"/>
    </w:lvl>
    <w:lvl w:ilvl="8" w:tplc="93886142">
      <w:numFmt w:val="decimal"/>
      <w:lvlText w:val=""/>
      <w:lvlJc w:val="left"/>
    </w:lvl>
  </w:abstractNum>
  <w:abstractNum w:abstractNumId="4">
    <w:nsid w:val="00006952"/>
    <w:multiLevelType w:val="hybridMultilevel"/>
    <w:tmpl w:val="408A613E"/>
    <w:lvl w:ilvl="0" w:tplc="FC76DC82">
      <w:start w:val="2"/>
      <w:numFmt w:val="decimal"/>
      <w:lvlText w:val="%1."/>
      <w:lvlJc w:val="left"/>
    </w:lvl>
    <w:lvl w:ilvl="1" w:tplc="F4A63318">
      <w:numFmt w:val="decimal"/>
      <w:lvlText w:val=""/>
      <w:lvlJc w:val="left"/>
    </w:lvl>
    <w:lvl w:ilvl="2" w:tplc="B1C211CC">
      <w:numFmt w:val="decimal"/>
      <w:lvlText w:val=""/>
      <w:lvlJc w:val="left"/>
    </w:lvl>
    <w:lvl w:ilvl="3" w:tplc="46301608">
      <w:numFmt w:val="decimal"/>
      <w:lvlText w:val=""/>
      <w:lvlJc w:val="left"/>
    </w:lvl>
    <w:lvl w:ilvl="4" w:tplc="9E48D1E4">
      <w:numFmt w:val="decimal"/>
      <w:lvlText w:val=""/>
      <w:lvlJc w:val="left"/>
    </w:lvl>
    <w:lvl w:ilvl="5" w:tplc="9C8AC48C">
      <w:numFmt w:val="decimal"/>
      <w:lvlText w:val=""/>
      <w:lvlJc w:val="left"/>
    </w:lvl>
    <w:lvl w:ilvl="6" w:tplc="D5D030B6">
      <w:numFmt w:val="decimal"/>
      <w:lvlText w:val=""/>
      <w:lvlJc w:val="left"/>
    </w:lvl>
    <w:lvl w:ilvl="7" w:tplc="301ADF38">
      <w:numFmt w:val="decimal"/>
      <w:lvlText w:val=""/>
      <w:lvlJc w:val="left"/>
    </w:lvl>
    <w:lvl w:ilvl="8" w:tplc="EE8C1A4E">
      <w:numFmt w:val="decimal"/>
      <w:lvlText w:val=""/>
      <w:lvlJc w:val="left"/>
    </w:lvl>
  </w:abstractNum>
  <w:abstractNum w:abstractNumId="5">
    <w:nsid w:val="00006DF1"/>
    <w:multiLevelType w:val="hybridMultilevel"/>
    <w:tmpl w:val="242E842A"/>
    <w:lvl w:ilvl="0" w:tplc="ADBCAC3A">
      <w:start w:val="1"/>
      <w:numFmt w:val="bullet"/>
      <w:lvlText w:val="-"/>
      <w:lvlJc w:val="left"/>
    </w:lvl>
    <w:lvl w:ilvl="1" w:tplc="B3240ADC">
      <w:numFmt w:val="decimal"/>
      <w:lvlText w:val=""/>
      <w:lvlJc w:val="left"/>
    </w:lvl>
    <w:lvl w:ilvl="2" w:tplc="F412F190">
      <w:numFmt w:val="decimal"/>
      <w:lvlText w:val=""/>
      <w:lvlJc w:val="left"/>
    </w:lvl>
    <w:lvl w:ilvl="3" w:tplc="E556DB28">
      <w:numFmt w:val="decimal"/>
      <w:lvlText w:val=""/>
      <w:lvlJc w:val="left"/>
    </w:lvl>
    <w:lvl w:ilvl="4" w:tplc="0A909056">
      <w:numFmt w:val="decimal"/>
      <w:lvlText w:val=""/>
      <w:lvlJc w:val="left"/>
    </w:lvl>
    <w:lvl w:ilvl="5" w:tplc="DBEA4234">
      <w:numFmt w:val="decimal"/>
      <w:lvlText w:val=""/>
      <w:lvlJc w:val="left"/>
    </w:lvl>
    <w:lvl w:ilvl="6" w:tplc="27DCA466">
      <w:numFmt w:val="decimal"/>
      <w:lvlText w:val=""/>
      <w:lvlJc w:val="left"/>
    </w:lvl>
    <w:lvl w:ilvl="7" w:tplc="750CED8C">
      <w:numFmt w:val="decimal"/>
      <w:lvlText w:val=""/>
      <w:lvlJc w:val="left"/>
    </w:lvl>
    <w:lvl w:ilvl="8" w:tplc="9710AD9C">
      <w:numFmt w:val="decimal"/>
      <w:lvlText w:val=""/>
      <w:lvlJc w:val="left"/>
    </w:lvl>
  </w:abstractNum>
  <w:abstractNum w:abstractNumId="6">
    <w:nsid w:val="000072AE"/>
    <w:multiLevelType w:val="hybridMultilevel"/>
    <w:tmpl w:val="DBF25858"/>
    <w:lvl w:ilvl="0" w:tplc="A81268D4">
      <w:start w:val="1"/>
      <w:numFmt w:val="bullet"/>
      <w:lvlText w:val="и"/>
      <w:lvlJc w:val="left"/>
    </w:lvl>
    <w:lvl w:ilvl="1" w:tplc="FF10BF96">
      <w:numFmt w:val="decimal"/>
      <w:lvlText w:val=""/>
      <w:lvlJc w:val="left"/>
    </w:lvl>
    <w:lvl w:ilvl="2" w:tplc="7F789B22">
      <w:numFmt w:val="decimal"/>
      <w:lvlText w:val=""/>
      <w:lvlJc w:val="left"/>
    </w:lvl>
    <w:lvl w:ilvl="3" w:tplc="0F6013C0">
      <w:numFmt w:val="decimal"/>
      <w:lvlText w:val=""/>
      <w:lvlJc w:val="left"/>
    </w:lvl>
    <w:lvl w:ilvl="4" w:tplc="1A6AA730">
      <w:numFmt w:val="decimal"/>
      <w:lvlText w:val=""/>
      <w:lvlJc w:val="left"/>
    </w:lvl>
    <w:lvl w:ilvl="5" w:tplc="6DEC78E0">
      <w:numFmt w:val="decimal"/>
      <w:lvlText w:val=""/>
      <w:lvlJc w:val="left"/>
    </w:lvl>
    <w:lvl w:ilvl="6" w:tplc="BA62DDC2">
      <w:numFmt w:val="decimal"/>
      <w:lvlText w:val=""/>
      <w:lvlJc w:val="left"/>
    </w:lvl>
    <w:lvl w:ilvl="7" w:tplc="0F0CAE1C">
      <w:numFmt w:val="decimal"/>
      <w:lvlText w:val=""/>
      <w:lvlJc w:val="left"/>
    </w:lvl>
    <w:lvl w:ilvl="8" w:tplc="1952DA2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F4289"/>
    <w:rsid w:val="000405E4"/>
    <w:rsid w:val="00134AA7"/>
    <w:rsid w:val="001F4289"/>
    <w:rsid w:val="0034020C"/>
    <w:rsid w:val="00387F2A"/>
    <w:rsid w:val="004039E3"/>
    <w:rsid w:val="004B31E6"/>
    <w:rsid w:val="006E01AD"/>
    <w:rsid w:val="00744231"/>
    <w:rsid w:val="007A540A"/>
    <w:rsid w:val="00A12880"/>
    <w:rsid w:val="00A36503"/>
    <w:rsid w:val="00A5184E"/>
    <w:rsid w:val="00A7487D"/>
    <w:rsid w:val="00AB4479"/>
    <w:rsid w:val="00B22F38"/>
    <w:rsid w:val="00B4599D"/>
    <w:rsid w:val="00BC0F38"/>
    <w:rsid w:val="00BC50EC"/>
    <w:rsid w:val="00BD00A2"/>
    <w:rsid w:val="00DB2276"/>
    <w:rsid w:val="00DB55C1"/>
    <w:rsid w:val="00E73407"/>
    <w:rsid w:val="00F2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4231"/>
    <w:pPr>
      <w:ind w:left="720"/>
      <w:contextualSpacing/>
    </w:pPr>
  </w:style>
  <w:style w:type="paragraph" w:customStyle="1" w:styleId="Default">
    <w:name w:val="Default"/>
    <w:rsid w:val="00BD00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65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2414</Words>
  <Characters>13765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8</cp:revision>
  <cp:lastPrinted>2017-03-03T07:49:00Z</cp:lastPrinted>
  <dcterms:created xsi:type="dcterms:W3CDTF">2017-02-27T22:50:00Z</dcterms:created>
  <dcterms:modified xsi:type="dcterms:W3CDTF">2017-03-03T07:52:00Z</dcterms:modified>
</cp:coreProperties>
</file>