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164195"/>
            <wp:effectExtent l="19050" t="0" r="9525" b="0"/>
            <wp:docPr id="1" name="Рисунок 1" descr="C:\Users\школа\Pictures\2016-01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1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514142" w:rsidRDefault="00514142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обучения, реализации компетентностного подхода, развивающего обучения;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 основы экологии, экономики, социологии;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законодательство;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учитель (начальная школа) должен руководствоваться: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РФ;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указами Президента РФ,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трудовым законодательством;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и нормами охраны труда, техники безопасности и противопожарной защиты;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(начальная школа) должен соблюдать Конвенцию о правах ребенка.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ФУНКЦИИ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функциями, выполняемыми Учителем (начальная школа), являются: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обучения и воспитания учащихся с учетом их психолого-физиологических особенностей и специфики преподаваемых предметов;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учебно-воспитательного процесса учащихся своего класса на уроках и других мероприятиях, руководство им и контроль за развитием этого процесса;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социализации, формирования общей культуры личности и здорового образа жизни, развития учащихся младшего школьного возраста;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обеспечение соблюдения норм и правил техники безопасности в учебном процессе на своих уроках и других видах деятельности с учащимися начальной школы.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465" w:hanging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ДОЛЖНОСТНЫЕ  ОБЯЗАННОСТИ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(начальная школа) выполняет следующие должностные обязанности: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анализирует: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и срезовые контрольные работы и в трехдневный срок представляет по ним отчет непосредственному руководителю;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усвоения учащимися программы начального общего образования;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прогнозирует: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тенденции изменения ситуации в области начального образования для корректировки учебных планов и программ;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запланированных изменений в программе и учебном плане;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внедрения инноваций;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3.3. планирует и организует: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учебно-воспитательный процесс на уроках и других мероприятиях, проводимых с учащимися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процесс в соответствии с образовательной программой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самостоятельную деятельность учащихся, в том числе исследовательскую;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физкультминуток на уроках;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двигательную активность учащихся во время перемен;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систематический контроль усвоения учащимися программы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ежедневную проверку ведения тетрадей и выполнения домашних заданий;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работы над ошибками после проверки контрольных работ;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внеклассное чтение учащихся своего класса совместно с сотрудниками школьной библиотеки;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просветительскую работу для родителей (законных представителей) по вопросам организации усвоения государственных стандартов и программ начального общего образования;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учащимися рациональными способами и приемами учебной деятельности;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закрепленного за ним учебного кабинета или другого помещения наглядными пособиями, учебно-методической и художественной литературой для учащихся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участием заместителя директора (административно-хозяйственная работа) своевременную и качественную паспортизацию своего учебного кабинета или другого закрепленного помещения;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 координирует: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работу учеников по освоению образовательных стандартов и программ начального основного образования;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учащихся начальной школы между собой во время уроков и внеклассных мероприятий;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учащихся своего класса с работниками библиотеки;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контролирует: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качество знаний учащихся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выполнение учащимися домашних заданий;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обучающимися во время занятий Правил для учащихся и техники безопасности;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иной информационной продукции, используемой учащимися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пищи учащимися своего класса;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погодным условиям одежды и обуви учащихся перед их прогулками;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смены одежды и обуви учащимися после возвращения с прогулки;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 всех учащихся своего класса всех школьных принадлежностей, необходимых для работы на уроках;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корректирует: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ход выполнения учебного плана и программ;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знания учащихся по программе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правильность посадки учащихся;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3.7. разрабатывает: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по технике безопасности в закрепленном помещении и пересматривает их при изменении технической оснащенности, но не реже 1 раза в 5 лет;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для учащихся по выполнению ими самостоятельных работ с использованием колющих и режущих инструментов;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поурочные планы и дидактические материалы;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консультирует: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570" w:hanging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родителей (законных представителей) учащихся по вопросам особенностей возрастной психологии учащихся начальной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3.9. оценивает: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текущее и итоговое качество знаний учащихся по преподаваемым предметам;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 обеспечивает: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и подтверждение учащимися уровней образования (образовательных цензов);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разнообразных форм, приемов, методов и средств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современных образовательных технологий, включая информационные, а также цифровые образовательные ресурсы;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учебных занятий, с опорой на достижения в области педагогической и психологической наук, возрастной психологии и школьной гигиены, а также современные информационные технологий и методики обучения;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учебных программы, организуя и поддерживая разнообразные виды деятельности учащихся, ориентируясь на их личность;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мотивации учащихся, их познавательных интересов, способностей;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обучения по предмету (курсу, программе) с практикой, обсуждение с учащимися актуальных событий современности;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ежедневный контроль ведения учащимися тетрадей и выполнение ими домашних заданий;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выставление отметок в журнал и в дневник учащегося сразу же после оценивания его ответа или работы;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охрану жизни и здоровья учащихся во время образовательного процесса;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правила по охране труда и пожарной безопасности;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проведение инструктажа обучающихся по технике безопасности в закрепленном помещении и его регистрацию в журнале;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составление установленной отчетной документации и ее представление непосредственным руководителям;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 аккуратное заполнение классного журнала;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учащихся о программе и учебных пособиях, которые будут использоваться в следующем классе;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учащимися своего класса единого орфографического режима;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проведение физкультминуток на уроках;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двигательную активность учащихся своего класса во время перемен;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учащихся своего класса в столовую и обратно;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учащихся своего класса на любые мероприятия внутри и вне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своевременную и качественную паспортизацию учебного кабинета;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сохранность оборудования, мебели и санитарного состояния закрепленного кабинета, а также любого другого помещения, в котором учитель проводит какие-либо мероприятия с детьми;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информирование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связь с родителями (законными представителями) учащихся;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оценку эффективности и результатов обучения учащихся по предмету (курсу,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программе), учитывая освоение знаний, овладение умениями, развитие опыта творческой деятельности, познавательного интереса учащихся;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соблюдает прав и свобод учащихся;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уважение человеческого достоинства, чести и репутации учащихся;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учебной дисциплины, режима посещения занятий;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3.11. предоставляет возможность: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администрации и (или) назначенным ею лицам присутствовать на своих уроках и любых мероприятиях, проводимых с учащимися, при условии предварительного уведомления не позднее, чем накануне;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3.12. принимает участие в работе: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Педагогического совета школы, методического объединения и т.п. (не менее трех часов в месяц);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3.13. проходит: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предварительные и периодические медицинские осмотры;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обучение безопасным методам и приемам выполнения работ и оказания первой помощи пострадавшим;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 пять лет обязательную аттестацию на соответствие занимаемой должности (при отсутствии квалификационной категории);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по решению аттестационной комиссии.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(начальная школа) имеет право: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выбирать: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обоснованно и использовать при работе с учащимися программы и учебно-методическое обеспечение, включая цифровые образовательные ресурсы из числа, утвержденных школой;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промежуточной аттестации учащихся из числа, утвержденных школой;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упражнения для организации физкультминуток и двигательной активности во время перемен; 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давать: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обязательные распоряжения ученикам во время занятий и перемен;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привлекать: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дисциплинарной ответственности обучающихся за проступки, дезорганизующие учебно-воспитательный процесс, в порядке, установленном Правилами о поощрениях и взысканиях;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принимать участие: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учебного плана и образовательной программы;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принятии решений Педагогического совета и любых других школьных коллегиальных органов управления;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вносить предложения: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начале, прекращении или приостановлении конкретных методических, воспитательных или инновационных проектов;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совершенствованию учебно-воспитательной и экспериментально-методической работы;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изменении детского меню в школьной столовой;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запрашивать: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4.7. приглашать: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имени школы родителей (законных представителей) для информирования их об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учебных успехах и проблемах их детей, нарушениях их детьми Правил поведения для учащихся, Устава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4.8. требовать: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учащихся соблюдения Правил поведения для учащихся, выполнения Устава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любых посторонних лиц покинуть закрепленное за ним помещение, если на это посещение не было дано разрешение администрации;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4.9. повышать: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свою квалификацию.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процесса, учитель (начальная школа)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учитель (начальная школа)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учитель (начальная школа)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учитель (начальная школа) несет материальную ответственность в порядке и в пределах, установленных трудовым и (или) гражданским законодательством.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ВЗАИМООТНОШЕНИЯ. СВЯЗИ ПО ДОЛЖНОСТИ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(начальная школа):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работает в соответствии с нагрузкой </w:t>
      </w:r>
      <w:r>
        <w:rPr>
          <w:rFonts w:ascii="Times New Roman" w:hAnsi="Times New Roman" w:cs="Times New Roman"/>
          <w:color w:val="000000"/>
          <w:sz w:val="24"/>
          <w:szCs w:val="24"/>
        </w:rPr>
        <w:t>(исходя из расчета 18 часов тарифицированной нагрузки в неделю на ставку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по расписанию, утвержденному директором школы;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самостоятельно планирует свою работу на каждый учебный год и каждый учебный модуль в соответствии с учебным планом школы и утвержденной программой. План работы утверждается непосредственным руководителем не позднее пяти дней с начала планируемого периода;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>представляет непосредственному руководителю письменный отчет о своей деятельности объемом не более двух машинописных страниц в течение 5 дней по окончании каждого учебного модуля (полугодия);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его компетенцию с другими педагогами;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исполняет обязанности других учителей и заместителей директора в период их </w:t>
      </w:r>
      <w:r>
        <w:rPr>
          <w:rFonts w:ascii="Times New Roman" w:hAnsi="Times New Roman" w:cs="Times New Roman"/>
          <w:sz w:val="24"/>
          <w:szCs w:val="24"/>
        </w:rPr>
        <w:lastRenderedPageBreak/>
        <w:t>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директора;</w:t>
      </w:r>
    </w:p>
    <w:p w:rsidR="007D139D" w:rsidRDefault="007D139D" w:rsidP="007D139D">
      <w:pPr>
        <w:widowControl w:val="0"/>
        <w:autoSpaceDE w:val="0"/>
        <w:autoSpaceDN w:val="0"/>
        <w:adjustRightInd w:val="0"/>
        <w:spacing w:after="0" w:line="240" w:lineRule="auto"/>
        <w:ind w:left="15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передает своему непосредственному руководителю информацию, полученную на совещаниях и конференциях, непосредственно после ее получения.</w:t>
      </w:r>
    </w:p>
    <w:p w:rsidR="00CF6962" w:rsidRDefault="00CF6962" w:rsidP="007D13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D139D" w:rsidRDefault="007D139D" w:rsidP="00FC7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39D" w:rsidRDefault="007D139D" w:rsidP="00FC71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0592" w:rsidRPr="00FC71DC" w:rsidRDefault="00DA0592" w:rsidP="00FC7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</w:t>
      </w:r>
    </w:p>
    <w:p w:rsidR="00DA0592" w:rsidRPr="00FC71DC" w:rsidRDefault="00FC71DC" w:rsidP="00FC71DC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«___»____________ _________ г.</w:t>
      </w:r>
      <w:r w:rsidR="00DA0592" w:rsidRPr="00FC71DC">
        <w:rPr>
          <w:rFonts w:ascii="Times New Roman" w:hAnsi="Times New Roman" w:cs="Times New Roman"/>
          <w:sz w:val="24"/>
          <w:szCs w:val="24"/>
        </w:rPr>
        <w:t>____________ __________________________</w:t>
      </w:r>
    </w:p>
    <w:p w:rsidR="00DA0592" w:rsidRPr="00FC71DC" w:rsidRDefault="00FC71DC" w:rsidP="00FC71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ознакомления)                             </w:t>
      </w:r>
      <w:r w:rsidR="00DA0592" w:rsidRPr="00FC71DC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CF6962" w:rsidRPr="00FC71DC" w:rsidRDefault="00CF6962" w:rsidP="00CF6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«___»____________ _________ г.____________ __________________________</w:t>
      </w:r>
    </w:p>
    <w:p w:rsidR="00CF6962" w:rsidRPr="00FC71DC" w:rsidRDefault="00CF6962" w:rsidP="00CF69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CF6962" w:rsidRPr="00FC71DC" w:rsidRDefault="00CF6962" w:rsidP="00CF6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«___»____________ _________ г.____________ __________________________</w:t>
      </w:r>
    </w:p>
    <w:p w:rsidR="00CF6962" w:rsidRPr="00FC71DC" w:rsidRDefault="00CF6962" w:rsidP="00CF69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«___»____________ _________ г.____________ __________________________</w:t>
      </w: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C71DC">
        <w:rPr>
          <w:rFonts w:ascii="Times New Roman" w:hAnsi="Times New Roman" w:cs="Times New Roman"/>
          <w:sz w:val="24"/>
          <w:szCs w:val="24"/>
        </w:rPr>
        <w:t>«___»____________ _________ г.____________ __________________________</w:t>
      </w: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ознакомления)                             </w:t>
      </w:r>
      <w:r w:rsidRPr="00FC71DC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7D139D" w:rsidRPr="00FC71DC" w:rsidRDefault="007D139D" w:rsidP="007D13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6962" w:rsidRPr="00FC71DC" w:rsidRDefault="00CF6962" w:rsidP="00FC71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F6962" w:rsidRPr="00FC71DC" w:rsidSect="0030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000900"/>
    <w:rsid w:val="00000900"/>
    <w:rsid w:val="00134B19"/>
    <w:rsid w:val="00203F22"/>
    <w:rsid w:val="00212159"/>
    <w:rsid w:val="00220605"/>
    <w:rsid w:val="00290369"/>
    <w:rsid w:val="002F05F4"/>
    <w:rsid w:val="003072C0"/>
    <w:rsid w:val="003B08F0"/>
    <w:rsid w:val="004F1737"/>
    <w:rsid w:val="00514142"/>
    <w:rsid w:val="005A2003"/>
    <w:rsid w:val="00612668"/>
    <w:rsid w:val="007D139D"/>
    <w:rsid w:val="00854E4F"/>
    <w:rsid w:val="009B3085"/>
    <w:rsid w:val="009D61FE"/>
    <w:rsid w:val="00B17323"/>
    <w:rsid w:val="00C953D8"/>
    <w:rsid w:val="00CF6962"/>
    <w:rsid w:val="00DA0592"/>
    <w:rsid w:val="00E37C9A"/>
    <w:rsid w:val="00FC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0592"/>
    <w:rPr>
      <w:b/>
      <w:bCs/>
    </w:rPr>
  </w:style>
  <w:style w:type="paragraph" w:customStyle="1" w:styleId="modifydate">
    <w:name w:val="modifydate"/>
    <w:basedOn w:val="a"/>
    <w:rsid w:val="00DA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F05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592"/>
    <w:rPr>
      <w:b/>
      <w:bCs/>
    </w:rPr>
  </w:style>
  <w:style w:type="paragraph" w:customStyle="1" w:styleId="modifydate">
    <w:name w:val="modifydate"/>
    <w:basedOn w:val="a"/>
    <w:rsid w:val="00DA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05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15</cp:revision>
  <cp:lastPrinted>2011-11-15T23:17:00Z</cp:lastPrinted>
  <dcterms:created xsi:type="dcterms:W3CDTF">2011-07-08T02:58:00Z</dcterms:created>
  <dcterms:modified xsi:type="dcterms:W3CDTF">2016-01-27T04:33:00Z</dcterms:modified>
</cp:coreProperties>
</file>