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AB" w:rsidRDefault="005A4A55"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6923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A55" w:rsidRDefault="005A4A55"/>
    <w:p w:rsidR="005A4A55" w:rsidRDefault="005A4A55"/>
    <w:p w:rsidR="005A4A55" w:rsidRDefault="005A4A55"/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1.5.</w:t>
      </w:r>
      <w:r>
        <w:rPr>
          <w:rFonts w:ascii="Times New Roman" w:hAnsi="Times New Roman" w:cs="Times New Roman"/>
          <w:sz w:val="24"/>
          <w:szCs w:val="24"/>
        </w:rPr>
        <w:t xml:space="preserve"> В своей деятельности воспитатель (ГПД) должен руководствоваться: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Конституцией РФ;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«Об образовании в Российской Федерации»;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Семейным кодексом РФ;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указами Президента РФ,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нормативными актами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РФ, Правительства Региона и органов управления образованием всех уровней по вопросам образования и воспитания обучающихся;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административным, трудовым и хозяйственным законодательством;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правилами и нормами охраны труда, техники безопасности и противопожарной защиты;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(ГПД) должен соблюдать Конвенцию о правах ребенка.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ФУНКЦИИ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функциями, выполняемыми Воспитателем (ГПД), являются: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учебно-воспитательного процесса в группе продленного дня, руководство им и контроль за развитием этого процесса;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содействие созданию благоприятных условий для индивидуального развития и нравственного формирования личности учащихся;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изучение личности учащихся, их склонностей, интересов, содействие росту их познавательной мотивации и становлению их учебной самостоятельности, формированию компетентностей.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создание благоприятной микросреды и морально-психологического климата для каждого учащегося;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2.5. </w:t>
      </w:r>
      <w:r>
        <w:rPr>
          <w:rFonts w:ascii="Times New Roman" w:hAnsi="Times New Roman" w:cs="Times New Roman"/>
          <w:sz w:val="24"/>
          <w:szCs w:val="24"/>
        </w:rPr>
        <w:t>обеспечивает присмотр и уход за детьми;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режима соблюдения норм и правил техники безопасности учебно-воспитательного процесса в ГПД.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ДОЛЖНОСТНЫЕ ОБЯЗАННОСТИ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(ГПД) выполняет следующие должностные обязанности: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анализирует: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проблемы учебно-воспитательного процесса в ГПД;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учебно-воспитательной работы в ГПД;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ход и развитие учебно-воспитательного процесса в ГПД;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прогнозирует: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тенденции изменения ситуации в обществе и в образовании для корректировки плана учебно-воспитательной работы в ГПД;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последствия запланированной учебно-воспитательной работы ГПД;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3.3. планирует и организует: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учебно-воспитательный процесс во время занятий с обучающимися ГПД;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разработку необходимой методической документации по учебно-воспитательной работе в ГПД;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осуществление систематического контроля за выполнением домашнего задания;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работу по подготовке и проведению культурно-воспитательных мероприятий силами обучающихся ГПД;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просветительскую работу для родителей (законных представителей), принимает родителей (законных представителей) по вопросам организации учебно-воспитательного процесса;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прогулки обучающихся;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горячее питание учащихся;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выполнение учащимися домашних заданий;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с учениками Правил для учащихся;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 координирует: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деятельность обучающихся во время проведения занятий;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3.5. контролирует: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безопасность используемых в учебно-воспитательном процессе ГПД оборудования, приборов, технических и наглядных средств;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обучающимися режима работы ГПД;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учениками Правил для учащихся;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3.6. корректирует: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личности обучающихся;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взаимоотношения учащихся между собой и с сотрудниками школы;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ход выполнения программы учебно-воспитательной работы в ГПД;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3.7. консультирует: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родителей (законных представителей) по вопросам организации учебно-воспитательного процесса в ГПД;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учащемуся по проблемам, возникающим в общении с товарищами, учителями, родителями (лицами, их заменяющими);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3.8. оценивает: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воспитанность обучающихся ГПД;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3.9. содействует: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развитию общения учащихся;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3.10. обеспечивает: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своевременное составление установленной отчетной документации и ее представление непосредственным руководителям;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своевременное и аккуратное заполнение журнала ГПД;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благоприятной микросреды и морально-психологического климата для каждого обучающегося;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помощь обучающимся в учебной деятельности;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подготовки учащихся, соответствующий требованиям федерального государственного образовательного стандарта, федеральным государственным образовательным требованиям;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обновление содержания жизнедеятельности ГПД, в соответствии с возрастными интересами обучающихся;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помощь обучающимся в получении дополнительного образования через систему кружков, секций, студий и т.п.;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жизнедеятельность коллектива учащихся в соответствии с их индивидуальными и возрастными интересами;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наблюдения (мониторинг) за здоровьем, развитием и воспитанием обучающихся, в том числе с помощью электронных форм;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разработку плана воспитательной работы в ГПД;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совместно с органами самоуправления учащихся ведет активную пропаганду здорового образа жизни;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сохранность оборудования, мебели и санитарное состояние закрепленного помещения;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постоянное наблюдение за учащимися во время работы ГПД;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уход учащихся из группы только с родителями (законными представителями), или по их письменному заявлению одних, либо в сопровождении указанных в заявлении лиц;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обучающимися горячего питания в столовой;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в своей деятельности компьютерных технологий, в т.ч. текстовых редакторов и электронных таблиц;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прав и свобод учащихся;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уважение человеческого достоинства, чести и репутации учащихся;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поддержание дисциплины, режима занятий ГПД;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охрану жизни и здоровья учащихся во время занятий НПД;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правил по охране труда и пожарной безопасности;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3.11. предоставляет возможность: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администрации и (или) назначенным ей лицам присутствовать на своих занятиях и любых мероприятиях, проводимых с учащимися, при условии предварительного уведомления не позднее, чем накануне;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3.12. принимает участие в работе: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Педагогического совета школы, методического объединения и т.п. (не менее трех часов в месяц);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3.13. проходит: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обязательные предварительные и периодические медицинские осмотры;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обязательное обучение безопасным методам и приемам выполнения работ и оказания первой помощи пострадавшим;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 в пять лет обязательную аттестацию на соответствие занимаемой должности (при отсутствии квалификационной категории);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квалификации по решению аттестационной комиссии.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ПРАВА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(ГПД) имеет право в пределах своей компетенции: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выбирать: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и методы учебно-воспитательной деятельности ГПД, утвержденные школой;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left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4.2. давать: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обязательные распоряжения обучающимся во время проведения занятий ГПД;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 привлекать: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дисциплинарной ответственности обучающихся за проступки, дезорганизующие учебно-воспитательный процесс, в порядке, установленном Правилами о поощрениях и взысканиях;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4.4. принимать участие в: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разработке учебно-воспитательной программы школы;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принятии решений Педагогического совета и любых других коллегиальных органов управления;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4.5. вносить предложения: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начале, прекращении или приостановлении конкретных учебно-воспитательных проектов;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совершенствованию учебно-воспитательной работы;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4.6. запрашивать: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4.7. приглашать: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имени школы родителей (законных представителей) для информирования их об успехах и нарушениях их детей;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4.8. требовать: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учащихся соблюдения Правил поведения для учащихся, выполнения Устава школы;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4.9. повышать: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свою квалификацию.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</w:t>
      </w:r>
      <w:r>
        <w:rPr>
          <w:rFonts w:ascii="Times New Roman" w:hAnsi="Times New Roman" w:cs="Times New Roman"/>
          <w:sz w:val="24"/>
          <w:szCs w:val="24"/>
        </w:rPr>
        <w:lastRenderedPageBreak/>
        <w:t>школы и заместителя директора по учебно-методической работе начальной школы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приведшее к дезорганизации образовательного процесса, воспитатель (ГПД)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За применение, в том числе однократное, методов воспитания, связанных с физическим и (или) психическим насилием над личностью обучающегося, воспитатель (ГПД) может быть освобожден от занимаемой должности в соответствии с трудовым законодательством и Федеральным законом «Об образовании в Российской Федерации».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 xml:space="preserve"> За нарушение правил пожарной безопасности, охраны труда, санитарно-гигиенических правил организации учебно-воспитательного процесса воспитатель (ГПД)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 xml:space="preserve">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Инструкцией, воспитатель (ГПД) несет материальную ответственность в порядке и в пределах, установленных трудовым и (или) гражданским законодательством.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ВЗАИМООТНОШЕНИЯ. СВЯЗИ ПО ДОЛЖНОСТИ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(ГПД):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работает по расписанию, составленному, исходя из 30-часовой рабочей недели, и утвержденному директором школы;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>. планирует свою работу на каждый учебный год и каждый учебный модуль самостоятельно, в соответствии с расписанием, утвержденным директором. План работы представляется на утверждение директору школы не позднее пяти дней с начала планируемого периода;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заместителю директора (учебная работа начальной школы) письменный отчет о своей деятельности объемом не более двух машинописных страниц в течение 10 дней по окончании каждого учебного модуля;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6.4.</w:t>
      </w:r>
      <w:r>
        <w:rPr>
          <w:rFonts w:ascii="Times New Roman" w:hAnsi="Times New Roman" w:cs="Times New Roman"/>
          <w:sz w:val="24"/>
          <w:szCs w:val="24"/>
        </w:rPr>
        <w:t xml:space="preserve"> получает от директора школы и непосредственного руководителя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6.5.</w:t>
      </w:r>
      <w:r>
        <w:rPr>
          <w:rFonts w:ascii="Times New Roman" w:hAnsi="Times New Roman" w:cs="Times New Roman"/>
          <w:sz w:val="24"/>
          <w:szCs w:val="24"/>
        </w:rPr>
        <w:t xml:space="preserve"> систематически обменивается информацией по вопросам, входящим в свою компетенцию, с педагогическими работниками и заместителями директора школы;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6.6.</w:t>
      </w:r>
      <w:r>
        <w:rPr>
          <w:rFonts w:ascii="Times New Roman" w:hAnsi="Times New Roman" w:cs="Times New Roman"/>
          <w:sz w:val="24"/>
          <w:szCs w:val="24"/>
        </w:rPr>
        <w:t xml:space="preserve"> исполняет обязанности учителей, воспитателей (ГПД) и классных воспитателей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директора;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6.7.</w:t>
      </w:r>
      <w:r>
        <w:rPr>
          <w:rFonts w:ascii="Times New Roman" w:hAnsi="Times New Roman" w:cs="Times New Roman"/>
          <w:sz w:val="24"/>
          <w:szCs w:val="24"/>
        </w:rPr>
        <w:t xml:space="preserve"> передает непосредственному руководителю информацию, полученную на совещаниях и семинарах, непосредственно после ее получения.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</w:p>
    <w:p w:rsidR="005A4A55" w:rsidRPr="00FC71DC" w:rsidRDefault="005A4A55" w:rsidP="005A4A55">
      <w:pPr>
        <w:pStyle w:val="a5"/>
        <w:rPr>
          <w:rFonts w:ascii="Times New Roman" w:hAnsi="Times New Roman"/>
          <w:sz w:val="24"/>
          <w:szCs w:val="24"/>
        </w:rPr>
      </w:pPr>
      <w:r w:rsidRPr="00FC71DC">
        <w:rPr>
          <w:rFonts w:ascii="Times New Roman" w:hAnsi="Times New Roman"/>
          <w:sz w:val="24"/>
          <w:szCs w:val="24"/>
        </w:rPr>
        <w:t>С должностной инструкцией ознакомлен (а),</w:t>
      </w:r>
    </w:p>
    <w:p w:rsidR="005A4A55" w:rsidRPr="00FC71DC" w:rsidRDefault="005A4A55" w:rsidP="005A4A55">
      <w:pPr>
        <w:pStyle w:val="a5"/>
        <w:rPr>
          <w:rFonts w:ascii="Times New Roman" w:hAnsi="Times New Roman"/>
          <w:sz w:val="24"/>
          <w:szCs w:val="24"/>
        </w:rPr>
      </w:pPr>
      <w:r w:rsidRPr="00FC71DC">
        <w:rPr>
          <w:rFonts w:ascii="Times New Roman" w:hAnsi="Times New Roman"/>
          <w:sz w:val="24"/>
          <w:szCs w:val="24"/>
        </w:rPr>
        <w:t>«___»____________ _________ г.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C71DC">
        <w:rPr>
          <w:rFonts w:ascii="Times New Roman" w:hAnsi="Times New Roman"/>
          <w:sz w:val="24"/>
          <w:szCs w:val="24"/>
        </w:rPr>
        <w:t>____________ __________________________</w:t>
      </w:r>
    </w:p>
    <w:p w:rsidR="005A4A55" w:rsidRPr="00FC71DC" w:rsidRDefault="005A4A55" w:rsidP="005A4A5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(дата ознакомления)                            </w:t>
      </w:r>
      <w:r w:rsidRPr="00FC71DC">
        <w:rPr>
          <w:rFonts w:ascii="Times New Roman" w:hAnsi="Times New Roman"/>
          <w:sz w:val="24"/>
          <w:szCs w:val="24"/>
        </w:rPr>
        <w:t>(личная подпись) (расшифровка подписи)</w:t>
      </w:r>
    </w:p>
    <w:p w:rsidR="005A4A55" w:rsidRPr="00FC71DC" w:rsidRDefault="005A4A55" w:rsidP="005A4A55">
      <w:pPr>
        <w:pStyle w:val="a5"/>
        <w:rPr>
          <w:rFonts w:ascii="Times New Roman" w:hAnsi="Times New Roman"/>
          <w:sz w:val="24"/>
          <w:szCs w:val="24"/>
        </w:rPr>
      </w:pPr>
      <w:r w:rsidRPr="00FC71DC">
        <w:rPr>
          <w:rFonts w:ascii="Times New Roman" w:hAnsi="Times New Roman"/>
          <w:sz w:val="24"/>
          <w:szCs w:val="24"/>
        </w:rPr>
        <w:t>«___»____________ _________ г.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C71DC">
        <w:rPr>
          <w:rFonts w:ascii="Times New Roman" w:hAnsi="Times New Roman"/>
          <w:sz w:val="24"/>
          <w:szCs w:val="24"/>
        </w:rPr>
        <w:t>____________ __________________________</w:t>
      </w:r>
    </w:p>
    <w:p w:rsidR="005A4A55" w:rsidRPr="00FC71DC" w:rsidRDefault="005A4A55" w:rsidP="005A4A5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(дата ознакомления)                           </w:t>
      </w:r>
      <w:r w:rsidRPr="00FC71DC">
        <w:rPr>
          <w:rFonts w:ascii="Times New Roman" w:hAnsi="Times New Roman"/>
          <w:sz w:val="24"/>
          <w:szCs w:val="24"/>
        </w:rPr>
        <w:t>(личная подпись) (расшифровка подписи)</w:t>
      </w:r>
    </w:p>
    <w:p w:rsidR="005A4A55" w:rsidRPr="00FC71DC" w:rsidRDefault="005A4A55" w:rsidP="005A4A55">
      <w:pPr>
        <w:pStyle w:val="a5"/>
        <w:rPr>
          <w:rFonts w:ascii="Times New Roman" w:hAnsi="Times New Roman"/>
          <w:sz w:val="24"/>
          <w:szCs w:val="24"/>
        </w:rPr>
      </w:pPr>
      <w:r w:rsidRPr="00FC71DC">
        <w:rPr>
          <w:rFonts w:ascii="Times New Roman" w:hAnsi="Times New Roman"/>
          <w:sz w:val="24"/>
          <w:szCs w:val="24"/>
        </w:rPr>
        <w:t>«___»____________ _________ г.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C71DC">
        <w:rPr>
          <w:rFonts w:ascii="Times New Roman" w:hAnsi="Times New Roman"/>
          <w:sz w:val="24"/>
          <w:szCs w:val="24"/>
        </w:rPr>
        <w:t>____________ __________________________</w:t>
      </w:r>
    </w:p>
    <w:p w:rsidR="005A4A55" w:rsidRPr="00FC71DC" w:rsidRDefault="005A4A55" w:rsidP="005A4A5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(дата ознакомления)                            </w:t>
      </w:r>
      <w:r w:rsidRPr="00FC71DC">
        <w:rPr>
          <w:rFonts w:ascii="Times New Roman" w:hAnsi="Times New Roman"/>
          <w:sz w:val="24"/>
          <w:szCs w:val="24"/>
        </w:rPr>
        <w:t>(личная подпись) (расшифровка подписи)</w:t>
      </w:r>
    </w:p>
    <w:p w:rsidR="005A4A55" w:rsidRPr="00FC71DC" w:rsidRDefault="005A4A55" w:rsidP="005A4A55">
      <w:pPr>
        <w:pStyle w:val="a5"/>
        <w:rPr>
          <w:rFonts w:ascii="Times New Roman" w:hAnsi="Times New Roman"/>
          <w:sz w:val="24"/>
          <w:szCs w:val="24"/>
        </w:rPr>
      </w:pPr>
      <w:r w:rsidRPr="00FC71DC">
        <w:rPr>
          <w:rFonts w:ascii="Times New Roman" w:hAnsi="Times New Roman"/>
          <w:sz w:val="24"/>
          <w:szCs w:val="24"/>
        </w:rPr>
        <w:t>«___»____________ _________ г.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C71DC">
        <w:rPr>
          <w:rFonts w:ascii="Times New Roman" w:hAnsi="Times New Roman"/>
          <w:sz w:val="24"/>
          <w:szCs w:val="24"/>
        </w:rPr>
        <w:t>____________ __________________________</w:t>
      </w:r>
    </w:p>
    <w:p w:rsidR="005A4A55" w:rsidRDefault="005A4A55" w:rsidP="005A4A5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(дата ознакомления)                            </w:t>
      </w:r>
      <w:r w:rsidRPr="00FC71DC">
        <w:rPr>
          <w:rFonts w:ascii="Times New Roman" w:hAnsi="Times New Roman"/>
          <w:sz w:val="24"/>
          <w:szCs w:val="24"/>
        </w:rPr>
        <w:t>(личная подпись) (расшифровка подписи)</w:t>
      </w:r>
    </w:p>
    <w:p w:rsidR="005A4A55" w:rsidRDefault="005A4A55" w:rsidP="005A4A5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</w:p>
    <w:p w:rsidR="005A4A55" w:rsidRDefault="005A4A55"/>
    <w:sectPr w:rsidR="005A4A55" w:rsidSect="009F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4A55"/>
    <w:rsid w:val="005A4A55"/>
    <w:rsid w:val="00845314"/>
    <w:rsid w:val="009A78DF"/>
    <w:rsid w:val="009F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A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4A5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1654</Words>
  <Characters>9433</Characters>
  <Application>Microsoft Office Word</Application>
  <DocSecurity>0</DocSecurity>
  <Lines>78</Lines>
  <Paragraphs>22</Paragraphs>
  <ScaleCrop>false</ScaleCrop>
  <Company/>
  <LinksUpToDate>false</LinksUpToDate>
  <CharactersWithSpaces>11065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2016-01-27T04:59:00Z</dcterms:created>
  <dcterms:modified xsi:type="dcterms:W3CDTF">2016-01-27T04:59:00Z</dcterms:modified>
</cp:coreProperties>
</file>